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0E" w:rsidRDefault="005E2B99" w:rsidP="006F56E6">
      <w:pPr>
        <w:pStyle w:val="Title"/>
        <w:jc w:val="left"/>
        <w:rPr>
          <w:color w:val="auto"/>
          <w:sz w:val="32"/>
        </w:rPr>
      </w:pPr>
      <w:r>
        <w:rPr>
          <w:noProof/>
          <w:color w:val="auto"/>
          <w:sz w:val="32"/>
        </w:rPr>
        <w:drawing>
          <wp:inline distT="0" distB="0" distL="0" distR="0">
            <wp:extent cx="1363345" cy="1077595"/>
            <wp:effectExtent l="19050" t="0" r="8255" b="0"/>
            <wp:docPr id="1" name="Picture 1" descr="salog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ogoOL"/>
                    <pic:cNvPicPr>
                      <a:picLocks noChangeAspect="1" noChangeArrowheads="1"/>
                    </pic:cNvPicPr>
                  </pic:nvPicPr>
                  <pic:blipFill>
                    <a:blip r:embed="rId7" cstate="print"/>
                    <a:srcRect/>
                    <a:stretch>
                      <a:fillRect/>
                    </a:stretch>
                  </pic:blipFill>
                  <pic:spPr bwMode="auto">
                    <a:xfrm>
                      <a:off x="0" y="0"/>
                      <a:ext cx="1363345" cy="1077595"/>
                    </a:xfrm>
                    <a:prstGeom prst="rect">
                      <a:avLst/>
                    </a:prstGeom>
                    <a:noFill/>
                    <a:ln w="9525">
                      <a:noFill/>
                      <a:miter lim="800000"/>
                      <a:headEnd/>
                      <a:tailEnd/>
                    </a:ln>
                  </pic:spPr>
                </pic:pic>
              </a:graphicData>
            </a:graphic>
          </wp:inline>
        </w:drawing>
      </w:r>
      <w:r w:rsidR="005B460B">
        <w:rPr>
          <w:color w:val="auto"/>
          <w:sz w:val="32"/>
        </w:rPr>
        <w:tab/>
      </w:r>
      <w:r w:rsidR="005B460B">
        <w:rPr>
          <w:color w:val="auto"/>
          <w:sz w:val="32"/>
        </w:rPr>
        <w:tab/>
      </w:r>
      <w:r w:rsidR="00A3250E" w:rsidRPr="00A3250E">
        <w:rPr>
          <w:color w:val="auto"/>
          <w:szCs w:val="28"/>
        </w:rPr>
        <w:t xml:space="preserve"> </w:t>
      </w:r>
      <w:r w:rsidRPr="00A3250E">
        <w:rPr>
          <w:color w:val="auto"/>
          <w:szCs w:val="28"/>
        </w:rPr>
        <w:t>Sustainable Aquatics</w:t>
      </w:r>
    </w:p>
    <w:p w:rsidR="006F56E6" w:rsidRDefault="006F56E6">
      <w:pPr>
        <w:jc w:val="center"/>
        <w:rPr>
          <w:color w:val="auto"/>
        </w:rPr>
      </w:pPr>
      <w:r>
        <w:rPr>
          <w:color w:val="auto"/>
        </w:rPr>
        <w:t>110 W. Old Andrew Johnson Highway</w:t>
      </w:r>
    </w:p>
    <w:p w:rsidR="006F56E6" w:rsidRDefault="006F56E6">
      <w:pPr>
        <w:rPr>
          <w:color w:val="auto"/>
          <w:sz w:val="22"/>
        </w:rPr>
      </w:pPr>
      <w:r>
        <w:rPr>
          <w:color w:val="auto"/>
          <w:sz w:val="22"/>
        </w:rPr>
        <w:t xml:space="preserve">                      Phone: (865) 262-0507      Jefferson City, Tennessee 37760     Fax: (865) 262-0498</w:t>
      </w:r>
    </w:p>
    <w:p w:rsidR="003043E9" w:rsidRDefault="006F56E6" w:rsidP="00A3250E">
      <w:pPr>
        <w:pBdr>
          <w:top w:val="double" w:sz="4" w:space="1" w:color="auto"/>
        </w:pBdr>
        <w:rPr>
          <w:color w:val="auto"/>
          <w:sz w:val="22"/>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sidR="00E32D2B">
        <w:rPr>
          <w:color w:val="auto"/>
          <w:sz w:val="22"/>
        </w:rPr>
        <w:t>25 September</w:t>
      </w:r>
      <w:r w:rsidR="00552360">
        <w:rPr>
          <w:color w:val="auto"/>
          <w:sz w:val="22"/>
        </w:rPr>
        <w:t xml:space="preserve"> 2014</w:t>
      </w:r>
    </w:p>
    <w:p w:rsidR="009A0165" w:rsidRDefault="009A0165" w:rsidP="00552360">
      <w:pPr>
        <w:pBdr>
          <w:top w:val="double" w:sz="4" w:space="1" w:color="auto"/>
        </w:pBdr>
        <w:rPr>
          <w:b/>
          <w:color w:val="auto"/>
          <w:szCs w:val="24"/>
        </w:rPr>
      </w:pPr>
    </w:p>
    <w:p w:rsidR="00552360" w:rsidRPr="00552360" w:rsidRDefault="00552360" w:rsidP="00552360">
      <w:pPr>
        <w:pBdr>
          <w:top w:val="double" w:sz="4" w:space="1" w:color="auto"/>
        </w:pBdr>
        <w:rPr>
          <w:b/>
          <w:color w:val="auto"/>
          <w:szCs w:val="24"/>
        </w:rPr>
      </w:pPr>
      <w:r w:rsidRPr="00552360">
        <w:rPr>
          <w:b/>
          <w:color w:val="auto"/>
          <w:szCs w:val="24"/>
        </w:rPr>
        <w:t>Updates and Perspectives on Acclimation:</w:t>
      </w:r>
    </w:p>
    <w:p w:rsidR="00552360" w:rsidRPr="00552360" w:rsidRDefault="005E7FF1" w:rsidP="00552360">
      <w:pPr>
        <w:pBdr>
          <w:top w:val="double" w:sz="4" w:space="1" w:color="auto"/>
        </w:pBdr>
        <w:rPr>
          <w:b/>
          <w:color w:val="auto"/>
          <w:szCs w:val="24"/>
        </w:rPr>
      </w:pPr>
      <w:r>
        <w:rPr>
          <w:b/>
          <w:color w:val="auto"/>
          <w:szCs w:val="24"/>
        </w:rPr>
        <w:t>John Carberry</w:t>
      </w:r>
    </w:p>
    <w:p w:rsidR="009A0165" w:rsidRDefault="009A0165" w:rsidP="00552360">
      <w:pPr>
        <w:pBdr>
          <w:top w:val="double" w:sz="4" w:space="1" w:color="auto"/>
        </w:pBdr>
        <w:rPr>
          <w:b/>
          <w:color w:val="auto"/>
          <w:szCs w:val="24"/>
        </w:rPr>
      </w:pPr>
    </w:p>
    <w:p w:rsidR="00552360" w:rsidRPr="00552360" w:rsidRDefault="00552360" w:rsidP="00552360">
      <w:pPr>
        <w:pBdr>
          <w:top w:val="double" w:sz="4" w:space="1" w:color="auto"/>
        </w:pBdr>
        <w:rPr>
          <w:color w:val="auto"/>
          <w:szCs w:val="24"/>
        </w:rPr>
      </w:pPr>
      <w:r w:rsidRPr="00552360">
        <w:rPr>
          <w:b/>
          <w:color w:val="auto"/>
          <w:szCs w:val="24"/>
        </w:rPr>
        <w:t>Overview</w:t>
      </w:r>
      <w:r w:rsidRPr="00552360">
        <w:rPr>
          <w:color w:val="auto"/>
          <w:szCs w:val="24"/>
        </w:rPr>
        <w:t>:</w:t>
      </w:r>
    </w:p>
    <w:p w:rsidR="009A0165" w:rsidRDefault="009A0165" w:rsidP="006B5C8C">
      <w:pPr>
        <w:pBdr>
          <w:top w:val="double" w:sz="4" w:space="1" w:color="auto"/>
        </w:pBdr>
        <w:rPr>
          <w:color w:val="auto"/>
          <w:szCs w:val="24"/>
        </w:rPr>
      </w:pPr>
    </w:p>
    <w:p w:rsidR="00552360" w:rsidRPr="00552360" w:rsidRDefault="00552360" w:rsidP="00552360">
      <w:pPr>
        <w:pBdr>
          <w:top w:val="double" w:sz="4" w:space="1" w:color="auto"/>
        </w:pBdr>
        <w:ind w:firstLine="720"/>
        <w:rPr>
          <w:color w:val="auto"/>
          <w:szCs w:val="24"/>
        </w:rPr>
      </w:pPr>
      <w:r w:rsidRPr="00552360">
        <w:rPr>
          <w:color w:val="auto"/>
          <w:szCs w:val="24"/>
        </w:rPr>
        <w:t>Many of the</w:t>
      </w:r>
      <w:r w:rsidR="006B5C8C">
        <w:rPr>
          <w:color w:val="auto"/>
          <w:szCs w:val="24"/>
        </w:rPr>
        <w:t xml:space="preserve"> wild caught</w:t>
      </w:r>
      <w:r w:rsidRPr="00552360">
        <w:rPr>
          <w:color w:val="auto"/>
          <w:szCs w:val="24"/>
        </w:rPr>
        <w:t xml:space="preserve"> animals arriving at the Sustainable Aquatics’ (SA) campus have traveled great distances</w:t>
      </w:r>
      <w:r w:rsidR="006B5C8C">
        <w:rPr>
          <w:color w:val="auto"/>
          <w:szCs w:val="24"/>
        </w:rPr>
        <w:t>. They</w:t>
      </w:r>
      <w:r w:rsidRPr="00552360">
        <w:rPr>
          <w:color w:val="auto"/>
          <w:szCs w:val="24"/>
        </w:rPr>
        <w:t xml:space="preserve"> have often been in their bag’s shipping water for 40-60 hours. Over this time</w:t>
      </w:r>
      <w:r w:rsidR="007E1371">
        <w:rPr>
          <w:color w:val="auto"/>
          <w:szCs w:val="24"/>
        </w:rPr>
        <w:t>,</w:t>
      </w:r>
      <w:r w:rsidRPr="00552360">
        <w:rPr>
          <w:color w:val="auto"/>
          <w:szCs w:val="24"/>
        </w:rPr>
        <w:t xml:space="preserve"> great changes have occurred in the shipping bag’s water condition. Typically the temperature</w:t>
      </w:r>
      <w:r w:rsidR="008812D8">
        <w:rPr>
          <w:color w:val="auto"/>
          <w:szCs w:val="24"/>
        </w:rPr>
        <w:t xml:space="preserve"> ha</w:t>
      </w:r>
      <w:r w:rsidR="006B5C8C">
        <w:rPr>
          <w:color w:val="auto"/>
          <w:szCs w:val="24"/>
        </w:rPr>
        <w:t>s changed, the pH has reduced by orders of magnitude as</w:t>
      </w:r>
      <w:r w:rsidR="008812D8">
        <w:rPr>
          <w:color w:val="auto"/>
          <w:szCs w:val="24"/>
        </w:rPr>
        <w:t xml:space="preserve"> a factor</w:t>
      </w:r>
      <w:r w:rsidR="006B5C8C">
        <w:rPr>
          <w:color w:val="auto"/>
          <w:szCs w:val="24"/>
        </w:rPr>
        <w:t xml:space="preserve"> the fish’s respiration. Over time</w:t>
      </w:r>
      <w:r w:rsidRPr="00552360">
        <w:rPr>
          <w:color w:val="auto"/>
          <w:szCs w:val="24"/>
        </w:rPr>
        <w:t xml:space="preserve"> the rise of the partial pressure of </w:t>
      </w:r>
      <w:r w:rsidR="00CA6D78">
        <w:rPr>
          <w:color w:val="auto"/>
          <w:szCs w:val="24"/>
        </w:rPr>
        <w:t>CO</w:t>
      </w:r>
      <w:r w:rsidR="00CA6D78" w:rsidRPr="00CA6D78">
        <w:rPr>
          <w:color w:val="auto"/>
          <w:szCs w:val="24"/>
          <w:vertAlign w:val="subscript"/>
        </w:rPr>
        <w:t>2</w:t>
      </w:r>
      <w:r w:rsidR="006B5C8C">
        <w:rPr>
          <w:color w:val="auto"/>
          <w:szCs w:val="24"/>
        </w:rPr>
        <w:t xml:space="preserve"> in the water has risen and </w:t>
      </w:r>
      <w:r w:rsidRPr="00552360">
        <w:rPr>
          <w:color w:val="auto"/>
          <w:szCs w:val="24"/>
        </w:rPr>
        <w:t>the pH has droppe</w:t>
      </w:r>
      <w:r w:rsidR="006B5C8C">
        <w:rPr>
          <w:color w:val="auto"/>
          <w:szCs w:val="24"/>
        </w:rPr>
        <w:t xml:space="preserve">d from 8.2 to 6.4 or much less! </w:t>
      </w:r>
      <w:r w:rsidR="00E32D2B">
        <w:rPr>
          <w:color w:val="auto"/>
          <w:szCs w:val="24"/>
        </w:rPr>
        <w:t xml:space="preserve"> This also reduces the pH of the fish’s blood, which must be properly managed. </w:t>
      </w:r>
      <w:r w:rsidR="006B5C8C">
        <w:rPr>
          <w:color w:val="auto"/>
          <w:szCs w:val="24"/>
        </w:rPr>
        <w:t>And of course</w:t>
      </w:r>
      <w:r w:rsidRPr="00552360">
        <w:rPr>
          <w:color w:val="auto"/>
          <w:szCs w:val="24"/>
        </w:rPr>
        <w:t xml:space="preserve"> great amounts of ammonia have been releas</w:t>
      </w:r>
      <w:r w:rsidR="006B5C8C">
        <w:rPr>
          <w:color w:val="auto"/>
          <w:szCs w:val="24"/>
        </w:rPr>
        <w:t>ed by the animal. T</w:t>
      </w:r>
      <w:r w:rsidRPr="00552360">
        <w:rPr>
          <w:color w:val="auto"/>
          <w:szCs w:val="24"/>
        </w:rPr>
        <w:t>here can</w:t>
      </w:r>
      <w:r w:rsidR="006B5C8C">
        <w:rPr>
          <w:color w:val="auto"/>
          <w:szCs w:val="24"/>
        </w:rPr>
        <w:t xml:space="preserve"> also</w:t>
      </w:r>
      <w:r w:rsidRPr="00552360">
        <w:rPr>
          <w:color w:val="auto"/>
          <w:szCs w:val="24"/>
        </w:rPr>
        <w:t xml:space="preserve"> be significant differences between the salinity</w:t>
      </w:r>
      <w:r w:rsidR="006B5C8C">
        <w:rPr>
          <w:color w:val="auto"/>
          <w:szCs w:val="24"/>
        </w:rPr>
        <w:t xml:space="preserve"> and temperatures and alkalinity</w:t>
      </w:r>
      <w:r w:rsidRPr="00552360">
        <w:rPr>
          <w:color w:val="auto"/>
          <w:szCs w:val="24"/>
        </w:rPr>
        <w:t xml:space="preserve"> of the shipping water and the system water in which the animal is to be introduced.  SA has evolved a simple acclimation process which over </w:t>
      </w:r>
      <w:r w:rsidR="007E1371">
        <w:rPr>
          <w:color w:val="auto"/>
          <w:szCs w:val="24"/>
        </w:rPr>
        <w:t>time has been validated by</w:t>
      </w:r>
      <w:r w:rsidRPr="00552360">
        <w:rPr>
          <w:color w:val="auto"/>
          <w:szCs w:val="24"/>
        </w:rPr>
        <w:t xml:space="preserve"> data with a great many different animals.</w:t>
      </w:r>
    </w:p>
    <w:p w:rsidR="00552360" w:rsidRPr="00552360" w:rsidRDefault="00552360" w:rsidP="00552360">
      <w:pPr>
        <w:pBdr>
          <w:top w:val="double" w:sz="4" w:space="1" w:color="auto"/>
        </w:pBdr>
        <w:rPr>
          <w:color w:val="auto"/>
          <w:szCs w:val="24"/>
        </w:rPr>
      </w:pPr>
    </w:p>
    <w:p w:rsidR="00552360" w:rsidRPr="00552360" w:rsidRDefault="00552360" w:rsidP="00552360">
      <w:pPr>
        <w:rPr>
          <w:color w:val="auto"/>
          <w:szCs w:val="24"/>
        </w:rPr>
      </w:pPr>
      <w:r w:rsidRPr="00552360">
        <w:rPr>
          <w:color w:val="auto"/>
          <w:szCs w:val="24"/>
        </w:rPr>
        <w:t xml:space="preserve"> </w:t>
      </w:r>
      <w:r w:rsidRPr="00552360">
        <w:rPr>
          <w:color w:val="auto"/>
          <w:szCs w:val="24"/>
        </w:rPr>
        <w:tab/>
        <w:t>Our approach is based on several insights:</w:t>
      </w:r>
    </w:p>
    <w:p w:rsidR="00552360" w:rsidRPr="00552360" w:rsidRDefault="00552360" w:rsidP="00552360">
      <w:pPr>
        <w:rPr>
          <w:color w:val="auto"/>
          <w:szCs w:val="24"/>
        </w:rPr>
      </w:pPr>
    </w:p>
    <w:p w:rsidR="00552360" w:rsidRPr="00552360" w:rsidRDefault="007E1371" w:rsidP="00552360">
      <w:pPr>
        <w:pStyle w:val="ListParagraph"/>
        <w:numPr>
          <w:ilvl w:val="0"/>
          <w:numId w:val="9"/>
        </w:numPr>
        <w:rPr>
          <w:color w:val="auto"/>
          <w:szCs w:val="24"/>
        </w:rPr>
      </w:pPr>
      <w:r>
        <w:rPr>
          <w:color w:val="auto"/>
          <w:szCs w:val="24"/>
        </w:rPr>
        <w:t>Our observations while d</w:t>
      </w:r>
      <w:r w:rsidR="00552360" w:rsidRPr="00552360">
        <w:rPr>
          <w:color w:val="auto"/>
          <w:szCs w:val="24"/>
        </w:rPr>
        <w:t xml:space="preserve">iving on many reefs world wide, </w:t>
      </w:r>
      <w:r>
        <w:rPr>
          <w:color w:val="auto"/>
          <w:szCs w:val="24"/>
        </w:rPr>
        <w:t xml:space="preserve">combined with </w:t>
      </w:r>
      <w:r w:rsidR="00552360" w:rsidRPr="00552360">
        <w:rPr>
          <w:color w:val="auto"/>
          <w:szCs w:val="24"/>
        </w:rPr>
        <w:t>a great deal of literature, and our in house observations have proven to us that fish can adapt to changes in salinity quickly and safely;</w:t>
      </w:r>
    </w:p>
    <w:p w:rsidR="00552360" w:rsidRPr="00552360" w:rsidRDefault="00552360" w:rsidP="00552360">
      <w:pPr>
        <w:pStyle w:val="ListParagraph"/>
        <w:rPr>
          <w:color w:val="auto"/>
          <w:szCs w:val="24"/>
        </w:rPr>
      </w:pPr>
    </w:p>
    <w:p w:rsidR="00552360" w:rsidRPr="00552360" w:rsidRDefault="00552360" w:rsidP="00552360">
      <w:pPr>
        <w:pStyle w:val="ListParagraph"/>
        <w:numPr>
          <w:ilvl w:val="0"/>
          <w:numId w:val="9"/>
        </w:numPr>
        <w:rPr>
          <w:color w:val="auto"/>
          <w:szCs w:val="24"/>
        </w:rPr>
      </w:pPr>
      <w:r w:rsidRPr="00552360">
        <w:rPr>
          <w:color w:val="auto"/>
          <w:szCs w:val="24"/>
        </w:rPr>
        <w:t>The same set of references have proven to us the same is true of temperature;</w:t>
      </w:r>
    </w:p>
    <w:p w:rsidR="00552360" w:rsidRPr="00552360" w:rsidRDefault="00552360" w:rsidP="00552360">
      <w:pPr>
        <w:pStyle w:val="ListParagraph"/>
        <w:rPr>
          <w:color w:val="auto"/>
          <w:szCs w:val="24"/>
        </w:rPr>
      </w:pPr>
    </w:p>
    <w:p w:rsidR="00552360" w:rsidRPr="00552360" w:rsidRDefault="00552360" w:rsidP="00552360">
      <w:pPr>
        <w:pStyle w:val="ListParagraph"/>
        <w:numPr>
          <w:ilvl w:val="0"/>
          <w:numId w:val="9"/>
        </w:numPr>
        <w:rPr>
          <w:color w:val="auto"/>
          <w:szCs w:val="24"/>
        </w:rPr>
      </w:pPr>
      <w:r w:rsidRPr="00552360">
        <w:rPr>
          <w:color w:val="auto"/>
          <w:szCs w:val="24"/>
        </w:rPr>
        <w:t>Except for the dynamics of the ammonium/ammonia pH based equilibrium, we have obse</w:t>
      </w:r>
      <w:r w:rsidR="007E1371">
        <w:rPr>
          <w:color w:val="auto"/>
          <w:szCs w:val="24"/>
        </w:rPr>
        <w:t>rved the same with regard to pH; SA</w:t>
      </w:r>
      <w:r w:rsidRPr="00552360">
        <w:rPr>
          <w:color w:val="auto"/>
          <w:szCs w:val="24"/>
        </w:rPr>
        <w:t xml:space="preserve"> once raised a healthy batch of clown fish</w:t>
      </w:r>
      <w:r w:rsidR="007E1371">
        <w:rPr>
          <w:color w:val="auto"/>
          <w:szCs w:val="24"/>
        </w:rPr>
        <w:t xml:space="preserve"> at a pH of 5.2!</w:t>
      </w:r>
    </w:p>
    <w:p w:rsidR="00552360" w:rsidRPr="00552360" w:rsidRDefault="00552360" w:rsidP="00552360">
      <w:pPr>
        <w:pStyle w:val="ListParagraph"/>
        <w:rPr>
          <w:color w:val="auto"/>
          <w:szCs w:val="24"/>
        </w:rPr>
      </w:pPr>
    </w:p>
    <w:p w:rsidR="00552360" w:rsidRPr="00552360" w:rsidRDefault="00552360" w:rsidP="00552360">
      <w:pPr>
        <w:pStyle w:val="ListParagraph"/>
        <w:numPr>
          <w:ilvl w:val="0"/>
          <w:numId w:val="9"/>
        </w:numPr>
        <w:rPr>
          <w:color w:val="auto"/>
          <w:szCs w:val="24"/>
        </w:rPr>
      </w:pPr>
      <w:r w:rsidRPr="00552360">
        <w:rPr>
          <w:color w:val="auto"/>
          <w:szCs w:val="24"/>
        </w:rPr>
        <w:t>As the animal resides in the shipping</w:t>
      </w:r>
      <w:r w:rsidR="006B5C8C">
        <w:rPr>
          <w:color w:val="auto"/>
          <w:szCs w:val="24"/>
        </w:rPr>
        <w:t xml:space="preserve"> water contained in the bag, several</w:t>
      </w:r>
      <w:r w:rsidRPr="00552360">
        <w:rPr>
          <w:color w:val="auto"/>
          <w:szCs w:val="24"/>
        </w:rPr>
        <w:t xml:space="preserve"> key dynamics take place:</w:t>
      </w:r>
    </w:p>
    <w:p w:rsidR="00552360" w:rsidRPr="00552360" w:rsidRDefault="00552360" w:rsidP="00552360">
      <w:pPr>
        <w:ind w:left="720"/>
        <w:rPr>
          <w:color w:val="auto"/>
          <w:szCs w:val="24"/>
        </w:rPr>
      </w:pPr>
    </w:p>
    <w:p w:rsidR="00552360" w:rsidRPr="00552360" w:rsidRDefault="00552360" w:rsidP="00552360">
      <w:pPr>
        <w:pStyle w:val="ListParagraph"/>
        <w:numPr>
          <w:ilvl w:val="0"/>
          <w:numId w:val="10"/>
        </w:numPr>
        <w:rPr>
          <w:color w:val="auto"/>
          <w:szCs w:val="24"/>
        </w:rPr>
      </w:pPr>
      <w:r w:rsidRPr="00552360">
        <w:rPr>
          <w:color w:val="auto"/>
          <w:szCs w:val="24"/>
        </w:rPr>
        <w:t xml:space="preserve">The animal’s respiration creates a fast </w:t>
      </w:r>
      <w:r w:rsidR="007E1371">
        <w:rPr>
          <w:color w:val="auto"/>
          <w:szCs w:val="24"/>
        </w:rPr>
        <w:t xml:space="preserve">growing partial pressure of </w:t>
      </w:r>
      <w:r w:rsidR="00CA6D78">
        <w:rPr>
          <w:color w:val="auto"/>
          <w:szCs w:val="24"/>
        </w:rPr>
        <w:t>CO</w:t>
      </w:r>
      <w:r w:rsidR="00CA6D78" w:rsidRPr="00CA6D78">
        <w:rPr>
          <w:color w:val="auto"/>
          <w:szCs w:val="24"/>
          <w:vertAlign w:val="subscript"/>
        </w:rPr>
        <w:t>2</w:t>
      </w:r>
      <w:r w:rsidR="007E1371">
        <w:rPr>
          <w:color w:val="auto"/>
          <w:szCs w:val="24"/>
        </w:rPr>
        <w:t xml:space="preserve">. The rising </w:t>
      </w:r>
      <w:r w:rsidR="00CA6D78">
        <w:rPr>
          <w:color w:val="auto"/>
          <w:szCs w:val="24"/>
        </w:rPr>
        <w:t>CO</w:t>
      </w:r>
      <w:r w:rsidR="00CA6D78" w:rsidRPr="00CA6D78">
        <w:rPr>
          <w:color w:val="auto"/>
          <w:szCs w:val="24"/>
          <w:vertAlign w:val="subscript"/>
        </w:rPr>
        <w:t>2</w:t>
      </w:r>
      <w:r w:rsidR="007E1371">
        <w:rPr>
          <w:color w:val="auto"/>
          <w:szCs w:val="24"/>
        </w:rPr>
        <w:t xml:space="preserve"> </w:t>
      </w:r>
      <w:r w:rsidRPr="00552360">
        <w:rPr>
          <w:color w:val="auto"/>
          <w:szCs w:val="24"/>
        </w:rPr>
        <w:t xml:space="preserve">causes </w:t>
      </w:r>
      <w:r w:rsidR="007E1371">
        <w:rPr>
          <w:color w:val="auto"/>
          <w:szCs w:val="24"/>
        </w:rPr>
        <w:t>pH to dramatically fall</w:t>
      </w:r>
      <w:r w:rsidRPr="00552360">
        <w:rPr>
          <w:color w:val="auto"/>
          <w:szCs w:val="24"/>
        </w:rPr>
        <w:t>, eventually acidifying to pH levels of 6 or lower.</w:t>
      </w:r>
    </w:p>
    <w:p w:rsidR="00552360" w:rsidRPr="00552360" w:rsidRDefault="00552360" w:rsidP="00552360">
      <w:pPr>
        <w:pStyle w:val="ListParagraph"/>
        <w:ind w:left="1080"/>
        <w:rPr>
          <w:color w:val="auto"/>
          <w:szCs w:val="24"/>
        </w:rPr>
      </w:pPr>
    </w:p>
    <w:p w:rsidR="00552360" w:rsidRDefault="00552360" w:rsidP="00552360">
      <w:pPr>
        <w:pStyle w:val="ListParagraph"/>
        <w:numPr>
          <w:ilvl w:val="0"/>
          <w:numId w:val="10"/>
        </w:numPr>
        <w:rPr>
          <w:color w:val="auto"/>
          <w:szCs w:val="24"/>
        </w:rPr>
      </w:pPr>
      <w:r w:rsidRPr="00552360">
        <w:rPr>
          <w:color w:val="auto"/>
          <w:szCs w:val="24"/>
        </w:rPr>
        <w:t>The animal excretes ammonia (NH</w:t>
      </w:r>
      <w:r w:rsidRPr="00CA6D78">
        <w:rPr>
          <w:color w:val="auto"/>
          <w:szCs w:val="24"/>
          <w:vertAlign w:val="subscript"/>
        </w:rPr>
        <w:t>3</w:t>
      </w:r>
      <w:r w:rsidRPr="00552360">
        <w:rPr>
          <w:color w:val="auto"/>
          <w:szCs w:val="24"/>
        </w:rPr>
        <w:t>) which at these lower pH levels is largely</w:t>
      </w:r>
      <w:r w:rsidR="007E1371">
        <w:rPr>
          <w:color w:val="auto"/>
          <w:szCs w:val="24"/>
        </w:rPr>
        <w:t xml:space="preserve"> tilted in equilibrium towards</w:t>
      </w:r>
      <w:r w:rsidRPr="00552360">
        <w:rPr>
          <w:color w:val="auto"/>
          <w:szCs w:val="24"/>
        </w:rPr>
        <w:t xml:space="preserve"> ammonium (NH</w:t>
      </w:r>
      <w:r w:rsidRPr="00CA6D78">
        <w:rPr>
          <w:color w:val="auto"/>
          <w:szCs w:val="24"/>
          <w:vertAlign w:val="subscript"/>
        </w:rPr>
        <w:t>4</w:t>
      </w:r>
      <w:r w:rsidRPr="00552360">
        <w:rPr>
          <w:color w:val="auto"/>
          <w:szCs w:val="24"/>
        </w:rPr>
        <w:t>+), this</w:t>
      </w:r>
      <w:r w:rsidR="007E1371">
        <w:rPr>
          <w:color w:val="auto"/>
          <w:szCs w:val="24"/>
        </w:rPr>
        <w:t xml:space="preserve"> ionized form of ammonia</w:t>
      </w:r>
      <w:r w:rsidRPr="00552360">
        <w:rPr>
          <w:color w:val="auto"/>
          <w:szCs w:val="24"/>
        </w:rPr>
        <w:t xml:space="preserve"> being fairly harmless to the fish.</w:t>
      </w:r>
      <w:r w:rsidR="007E1371">
        <w:rPr>
          <w:color w:val="auto"/>
          <w:szCs w:val="24"/>
        </w:rPr>
        <w:t xml:space="preserve"> So in the bag, the lower pH is the animal’s friend!</w:t>
      </w:r>
    </w:p>
    <w:p w:rsidR="00E32D2B" w:rsidRDefault="00E32D2B" w:rsidP="00E32D2B">
      <w:pPr>
        <w:rPr>
          <w:color w:val="auto"/>
          <w:szCs w:val="24"/>
        </w:rPr>
      </w:pPr>
    </w:p>
    <w:p w:rsidR="00E32D2B" w:rsidRDefault="00E32D2B" w:rsidP="00E32D2B">
      <w:pPr>
        <w:rPr>
          <w:color w:val="auto"/>
          <w:szCs w:val="24"/>
        </w:rPr>
      </w:pPr>
    </w:p>
    <w:p w:rsidR="00E32D2B" w:rsidRDefault="00E32D2B" w:rsidP="00E32D2B">
      <w:pPr>
        <w:rPr>
          <w:color w:val="auto"/>
          <w:szCs w:val="24"/>
        </w:rPr>
      </w:pPr>
    </w:p>
    <w:p w:rsidR="0046722A" w:rsidRDefault="0046722A" w:rsidP="00E32D2B">
      <w:pPr>
        <w:rPr>
          <w:color w:val="auto"/>
          <w:szCs w:val="24"/>
        </w:rPr>
      </w:pPr>
    </w:p>
    <w:p w:rsidR="00E32D2B" w:rsidRPr="00E32D2B" w:rsidRDefault="00E32D2B" w:rsidP="00E32D2B">
      <w:pPr>
        <w:rPr>
          <w:color w:val="auto"/>
          <w:szCs w:val="24"/>
        </w:rPr>
      </w:pPr>
      <w:r w:rsidRPr="00E32D2B">
        <w:rPr>
          <w:color w:val="auto"/>
          <w:szCs w:val="24"/>
        </w:rPr>
        <w:lastRenderedPageBreak/>
        <w:t>Updates and Perspectives on Acclimation</w:t>
      </w:r>
      <w:r w:rsidRPr="00E32D2B">
        <w:rPr>
          <w:color w:val="auto"/>
          <w:szCs w:val="24"/>
        </w:rPr>
        <w:tab/>
      </w:r>
      <w:r w:rsidRPr="00E32D2B">
        <w:rPr>
          <w:color w:val="auto"/>
          <w:szCs w:val="24"/>
        </w:rPr>
        <w:tab/>
      </w:r>
      <w:r w:rsidRPr="00E32D2B">
        <w:rPr>
          <w:color w:val="auto"/>
          <w:szCs w:val="24"/>
        </w:rPr>
        <w:tab/>
      </w:r>
      <w:r w:rsidRPr="00E32D2B">
        <w:rPr>
          <w:color w:val="auto"/>
          <w:szCs w:val="24"/>
        </w:rPr>
        <w:tab/>
      </w:r>
      <w:r w:rsidRPr="00E32D2B">
        <w:rPr>
          <w:color w:val="auto"/>
          <w:szCs w:val="24"/>
        </w:rPr>
        <w:tab/>
        <w:t>25 September 2014</w:t>
      </w:r>
    </w:p>
    <w:p w:rsidR="00E32D2B" w:rsidRPr="00E32D2B" w:rsidRDefault="00E32D2B" w:rsidP="00E32D2B">
      <w:pPr>
        <w:rPr>
          <w:color w:val="auto"/>
          <w:szCs w:val="24"/>
        </w:rPr>
      </w:pPr>
      <w:r w:rsidRPr="00E32D2B">
        <w:rPr>
          <w:color w:val="auto"/>
          <w:szCs w:val="24"/>
        </w:rPr>
        <w:t>Page two</w:t>
      </w:r>
    </w:p>
    <w:p w:rsidR="00E32D2B" w:rsidRPr="00E32D2B" w:rsidRDefault="00E32D2B" w:rsidP="00E32D2B">
      <w:pPr>
        <w:rPr>
          <w:color w:val="auto"/>
          <w:szCs w:val="24"/>
        </w:rPr>
      </w:pPr>
    </w:p>
    <w:p w:rsidR="00E32D2B" w:rsidRDefault="00CA6D78" w:rsidP="00552360">
      <w:pPr>
        <w:pStyle w:val="ListParagraph"/>
        <w:numPr>
          <w:ilvl w:val="0"/>
          <w:numId w:val="10"/>
        </w:numPr>
        <w:rPr>
          <w:color w:val="auto"/>
          <w:szCs w:val="24"/>
        </w:rPr>
      </w:pPr>
      <w:r>
        <w:rPr>
          <w:color w:val="auto"/>
          <w:szCs w:val="24"/>
        </w:rPr>
        <w:t>Water has a much larger capacity to hold CO</w:t>
      </w:r>
      <w:r w:rsidRPr="00CA6D78">
        <w:rPr>
          <w:color w:val="auto"/>
          <w:szCs w:val="24"/>
          <w:vertAlign w:val="subscript"/>
        </w:rPr>
        <w:t>2</w:t>
      </w:r>
      <w:r>
        <w:rPr>
          <w:color w:val="auto"/>
          <w:szCs w:val="24"/>
          <w:vertAlign w:val="subscript"/>
        </w:rPr>
        <w:t xml:space="preserve"> </w:t>
      </w:r>
      <w:r>
        <w:rPr>
          <w:color w:val="auto"/>
          <w:szCs w:val="24"/>
        </w:rPr>
        <w:t>than it does to hold oxygen. For instance there is about 8 ppm O</w:t>
      </w:r>
      <w:r w:rsidRPr="00CA6D78">
        <w:rPr>
          <w:color w:val="auto"/>
          <w:szCs w:val="24"/>
          <w:vertAlign w:val="subscript"/>
        </w:rPr>
        <w:t>2</w:t>
      </w:r>
      <w:r>
        <w:rPr>
          <w:color w:val="auto"/>
          <w:szCs w:val="24"/>
        </w:rPr>
        <w:t xml:space="preserve"> in sea water</w:t>
      </w:r>
      <w:r w:rsidR="008812D8">
        <w:rPr>
          <w:color w:val="auto"/>
          <w:szCs w:val="24"/>
        </w:rPr>
        <w:t>,</w:t>
      </w:r>
      <w:r>
        <w:rPr>
          <w:color w:val="auto"/>
          <w:szCs w:val="24"/>
        </w:rPr>
        <w:t xml:space="preserve"> but</w:t>
      </w:r>
      <w:r w:rsidR="008812D8">
        <w:rPr>
          <w:color w:val="auto"/>
          <w:szCs w:val="24"/>
        </w:rPr>
        <w:t xml:space="preserve"> as</w:t>
      </w:r>
      <w:r>
        <w:rPr>
          <w:color w:val="auto"/>
          <w:szCs w:val="24"/>
        </w:rPr>
        <w:t xml:space="preserve"> the ocean acidification crisis</w:t>
      </w:r>
      <w:r w:rsidR="008812D8">
        <w:rPr>
          <w:color w:val="auto"/>
          <w:szCs w:val="24"/>
        </w:rPr>
        <w:t xml:space="preserve"> demonstrates,</w:t>
      </w:r>
      <w:r>
        <w:rPr>
          <w:color w:val="auto"/>
          <w:szCs w:val="24"/>
        </w:rPr>
        <w:t xml:space="preserve"> the level in the seas rising towards 400 ppm. </w:t>
      </w:r>
    </w:p>
    <w:p w:rsidR="00E32D2B" w:rsidRPr="00E32D2B" w:rsidRDefault="00E32D2B" w:rsidP="00E32D2B">
      <w:pPr>
        <w:pStyle w:val="ListParagraph"/>
        <w:rPr>
          <w:color w:val="auto"/>
          <w:szCs w:val="24"/>
        </w:rPr>
      </w:pPr>
    </w:p>
    <w:p w:rsidR="00CA6D78" w:rsidRDefault="008812D8" w:rsidP="00552360">
      <w:pPr>
        <w:pStyle w:val="ListParagraph"/>
        <w:numPr>
          <w:ilvl w:val="0"/>
          <w:numId w:val="10"/>
        </w:numPr>
        <w:rPr>
          <w:color w:val="auto"/>
          <w:szCs w:val="24"/>
        </w:rPr>
      </w:pPr>
      <w:r>
        <w:rPr>
          <w:color w:val="auto"/>
          <w:szCs w:val="24"/>
        </w:rPr>
        <w:t>While the atmosphere has 210,000 parts per million oxygen, water is 1000 times denser. So while sea water only has 8 ppm oxygen, the oxygen content per unit volume</w:t>
      </w:r>
      <w:r w:rsidR="00E32D2B">
        <w:rPr>
          <w:color w:val="auto"/>
          <w:szCs w:val="24"/>
        </w:rPr>
        <w:t xml:space="preserve"> of water, O</w:t>
      </w:r>
      <w:r w:rsidR="00E32D2B" w:rsidRPr="00E32D2B">
        <w:rPr>
          <w:color w:val="auto"/>
          <w:szCs w:val="24"/>
          <w:vertAlign w:val="subscript"/>
        </w:rPr>
        <w:t>2</w:t>
      </w:r>
      <w:r w:rsidR="00E32D2B">
        <w:rPr>
          <w:color w:val="auto"/>
          <w:szCs w:val="24"/>
        </w:rPr>
        <w:t xml:space="preserve"> per cc for instance, is about 2-3</w:t>
      </w:r>
      <w:r>
        <w:rPr>
          <w:color w:val="auto"/>
          <w:szCs w:val="24"/>
        </w:rPr>
        <w:t>% of what we breathe</w:t>
      </w:r>
      <w:r w:rsidR="00E32D2B">
        <w:rPr>
          <w:color w:val="auto"/>
          <w:szCs w:val="24"/>
        </w:rPr>
        <w:t xml:space="preserve"> of air</w:t>
      </w:r>
      <w:r>
        <w:rPr>
          <w:color w:val="auto"/>
          <w:szCs w:val="24"/>
        </w:rPr>
        <w:t xml:space="preserve">. We take up about 25% of </w:t>
      </w:r>
      <w:r w:rsidR="006B5C8C">
        <w:rPr>
          <w:color w:val="auto"/>
          <w:szCs w:val="24"/>
        </w:rPr>
        <w:t>t</w:t>
      </w:r>
      <w:r>
        <w:rPr>
          <w:color w:val="auto"/>
          <w:szCs w:val="24"/>
        </w:rPr>
        <w:t>he oxygen that passes our lungs, fish up to 80%</w:t>
      </w:r>
      <w:r w:rsidR="00E32D2B">
        <w:rPr>
          <w:color w:val="auto"/>
          <w:szCs w:val="24"/>
        </w:rPr>
        <w:t xml:space="preserve"> but the amount of oxygen per unit time is similar.</w:t>
      </w:r>
    </w:p>
    <w:p w:rsidR="00862649" w:rsidRPr="00862649" w:rsidRDefault="00862649" w:rsidP="00862649">
      <w:pPr>
        <w:pStyle w:val="ListParagraph"/>
        <w:rPr>
          <w:color w:val="auto"/>
          <w:szCs w:val="24"/>
        </w:rPr>
      </w:pPr>
    </w:p>
    <w:p w:rsidR="008812D8" w:rsidRDefault="00862649" w:rsidP="008812D8">
      <w:pPr>
        <w:pStyle w:val="ListParagraph"/>
        <w:numPr>
          <w:ilvl w:val="0"/>
          <w:numId w:val="10"/>
        </w:numPr>
        <w:rPr>
          <w:color w:val="auto"/>
          <w:szCs w:val="24"/>
        </w:rPr>
      </w:pPr>
      <w:r>
        <w:rPr>
          <w:color w:val="auto"/>
          <w:szCs w:val="24"/>
        </w:rPr>
        <w:t>The physiology of fish respiration is very sensitive to several</w:t>
      </w:r>
      <w:r w:rsidR="008812D8">
        <w:rPr>
          <w:color w:val="auto"/>
          <w:szCs w:val="24"/>
        </w:rPr>
        <w:t xml:space="preserve"> parameters compared to mammals:</w:t>
      </w:r>
      <w:r>
        <w:rPr>
          <w:color w:val="auto"/>
          <w:szCs w:val="24"/>
        </w:rPr>
        <w:t xml:space="preserve"> </w:t>
      </w:r>
    </w:p>
    <w:p w:rsidR="008812D8" w:rsidRPr="008812D8" w:rsidRDefault="008812D8" w:rsidP="008812D8">
      <w:pPr>
        <w:pStyle w:val="ListParagraph"/>
        <w:rPr>
          <w:color w:val="auto"/>
          <w:szCs w:val="24"/>
        </w:rPr>
      </w:pPr>
    </w:p>
    <w:p w:rsidR="008812D8" w:rsidRDefault="008812D8" w:rsidP="008812D8">
      <w:pPr>
        <w:pStyle w:val="ListParagraph"/>
        <w:numPr>
          <w:ilvl w:val="0"/>
          <w:numId w:val="9"/>
        </w:numPr>
        <w:rPr>
          <w:color w:val="auto"/>
          <w:szCs w:val="24"/>
        </w:rPr>
      </w:pPr>
      <w:r>
        <w:rPr>
          <w:color w:val="auto"/>
          <w:szCs w:val="24"/>
        </w:rPr>
        <w:t>Water CO</w:t>
      </w:r>
      <w:r w:rsidRPr="008812D8">
        <w:rPr>
          <w:color w:val="auto"/>
          <w:szCs w:val="24"/>
          <w:vertAlign w:val="subscript"/>
        </w:rPr>
        <w:t>2</w:t>
      </w:r>
      <w:r>
        <w:rPr>
          <w:color w:val="auto"/>
          <w:szCs w:val="24"/>
          <w:vertAlign w:val="subscript"/>
        </w:rPr>
        <w:t xml:space="preserve"> </w:t>
      </w:r>
      <w:r>
        <w:rPr>
          <w:color w:val="auto"/>
          <w:szCs w:val="24"/>
        </w:rPr>
        <w:t>levels affects the fish’s ability to exchange CO</w:t>
      </w:r>
      <w:r w:rsidRPr="008812D8">
        <w:rPr>
          <w:color w:val="auto"/>
          <w:szCs w:val="24"/>
          <w:vertAlign w:val="subscript"/>
        </w:rPr>
        <w:t>2</w:t>
      </w:r>
      <w:r>
        <w:rPr>
          <w:color w:val="auto"/>
          <w:szCs w:val="24"/>
          <w:vertAlign w:val="subscript"/>
        </w:rPr>
        <w:t xml:space="preserve"> </w:t>
      </w:r>
      <w:r>
        <w:rPr>
          <w:color w:val="auto"/>
          <w:szCs w:val="24"/>
        </w:rPr>
        <w:t xml:space="preserve"> for oxygen and raises CO2 levels in the blood, called hypercapnia. This also limits the fish’s ability to take up oxygen. This results in battling acidosis with ion exchange, the gills are highly permeable to proton transit, shedding H</w:t>
      </w:r>
      <w:r w:rsidRPr="008812D8">
        <w:rPr>
          <w:color w:val="auto"/>
          <w:szCs w:val="24"/>
          <w:vertAlign w:val="subscript"/>
        </w:rPr>
        <w:t>2</w:t>
      </w:r>
      <w:r>
        <w:rPr>
          <w:color w:val="auto"/>
          <w:szCs w:val="24"/>
        </w:rPr>
        <w:t xml:space="preserve"> and phosphorous ions and making bicarbonate. This is not thought to be harmful in the short term but is in the longer term. </w:t>
      </w:r>
    </w:p>
    <w:p w:rsidR="00FD16EF" w:rsidRDefault="00FD16EF" w:rsidP="00FD16EF">
      <w:pPr>
        <w:pStyle w:val="ListParagraph"/>
        <w:rPr>
          <w:color w:val="auto"/>
          <w:szCs w:val="24"/>
        </w:rPr>
      </w:pPr>
    </w:p>
    <w:p w:rsidR="00FD16EF" w:rsidRDefault="00FD16EF" w:rsidP="008812D8">
      <w:pPr>
        <w:pStyle w:val="ListParagraph"/>
        <w:numPr>
          <w:ilvl w:val="0"/>
          <w:numId w:val="9"/>
        </w:numPr>
        <w:rPr>
          <w:color w:val="auto"/>
          <w:szCs w:val="24"/>
        </w:rPr>
      </w:pPr>
      <w:r>
        <w:rPr>
          <w:color w:val="auto"/>
          <w:szCs w:val="24"/>
        </w:rPr>
        <w:t>However it is important to note that a change in the fish’s water will change the pH of the fish’s blood too. Remember there is only a few cells separating the water from the blood. It takes time for the pH in the blood to adjust.</w:t>
      </w:r>
      <w:r w:rsidR="00E32D2B">
        <w:rPr>
          <w:color w:val="auto"/>
          <w:szCs w:val="24"/>
        </w:rPr>
        <w:t xml:space="preserve"> So we want to avoid increasing the pH when there is ammonium present, but also give the pH of the fish’s blood time to adjust along with the water. </w:t>
      </w:r>
    </w:p>
    <w:p w:rsidR="008812D8" w:rsidRDefault="008812D8" w:rsidP="008812D8">
      <w:pPr>
        <w:pStyle w:val="ListParagraph"/>
        <w:rPr>
          <w:color w:val="auto"/>
          <w:szCs w:val="24"/>
        </w:rPr>
      </w:pPr>
    </w:p>
    <w:p w:rsidR="00552360" w:rsidRDefault="007E1371" w:rsidP="008812D8">
      <w:pPr>
        <w:pStyle w:val="ListParagraph"/>
        <w:numPr>
          <w:ilvl w:val="0"/>
          <w:numId w:val="9"/>
        </w:numPr>
        <w:rPr>
          <w:color w:val="auto"/>
          <w:szCs w:val="24"/>
        </w:rPr>
      </w:pPr>
      <w:r w:rsidRPr="008812D8">
        <w:rPr>
          <w:color w:val="auto"/>
          <w:szCs w:val="24"/>
        </w:rPr>
        <w:t xml:space="preserve">Various fish </w:t>
      </w:r>
      <w:r w:rsidR="00552360" w:rsidRPr="008812D8">
        <w:rPr>
          <w:color w:val="auto"/>
          <w:szCs w:val="24"/>
        </w:rPr>
        <w:t>have different gill structures and architectures, as well as different mucos</w:t>
      </w:r>
      <w:r w:rsidRPr="008812D8">
        <w:rPr>
          <w:color w:val="auto"/>
          <w:szCs w:val="24"/>
        </w:rPr>
        <w:t>a chemistry. This means some fish</w:t>
      </w:r>
      <w:r w:rsidR="00D20574" w:rsidRPr="008812D8">
        <w:rPr>
          <w:color w:val="auto"/>
          <w:szCs w:val="24"/>
        </w:rPr>
        <w:t xml:space="preserve"> retain more ammonium in their gills and so</w:t>
      </w:r>
      <w:r w:rsidRPr="008812D8">
        <w:rPr>
          <w:color w:val="auto"/>
          <w:szCs w:val="24"/>
        </w:rPr>
        <w:t xml:space="preserve"> are more sensitive to ammonia than others, due to these various gill sizes, architectures and types and thicknesses of gill mucosa.</w:t>
      </w:r>
    </w:p>
    <w:p w:rsidR="006B5C8C" w:rsidRPr="006B5C8C" w:rsidRDefault="006B5C8C" w:rsidP="006B5C8C">
      <w:pPr>
        <w:pStyle w:val="ListParagraph"/>
        <w:rPr>
          <w:color w:val="auto"/>
          <w:szCs w:val="24"/>
        </w:rPr>
      </w:pPr>
    </w:p>
    <w:p w:rsidR="006B5C8C" w:rsidRDefault="006B5C8C" w:rsidP="006B5C8C">
      <w:pPr>
        <w:pStyle w:val="ListParagraph"/>
        <w:numPr>
          <w:ilvl w:val="0"/>
          <w:numId w:val="9"/>
        </w:numPr>
        <w:rPr>
          <w:color w:val="auto"/>
          <w:szCs w:val="24"/>
        </w:rPr>
      </w:pPr>
      <w:r>
        <w:rPr>
          <w:color w:val="auto"/>
          <w:szCs w:val="24"/>
        </w:rPr>
        <w:t xml:space="preserve">For instance the Tuna has a separation between the blood and the water of .6 microns, whereas more sedimentary fish may have a separation in the gill structures of as much as 1.6 microns. </w:t>
      </w:r>
    </w:p>
    <w:p w:rsidR="006B5C8C" w:rsidRDefault="006B5C8C" w:rsidP="006B5C8C">
      <w:pPr>
        <w:pStyle w:val="ListParagraph"/>
        <w:rPr>
          <w:color w:val="auto"/>
          <w:szCs w:val="24"/>
        </w:rPr>
      </w:pPr>
    </w:p>
    <w:p w:rsidR="006B5C8C" w:rsidRPr="006B5C8C" w:rsidRDefault="006B5C8C" w:rsidP="006B5C8C">
      <w:pPr>
        <w:pStyle w:val="ListParagraph"/>
        <w:numPr>
          <w:ilvl w:val="0"/>
          <w:numId w:val="9"/>
        </w:numPr>
        <w:rPr>
          <w:color w:val="auto"/>
          <w:szCs w:val="24"/>
        </w:rPr>
      </w:pPr>
      <w:r w:rsidRPr="00552360">
        <w:rPr>
          <w:color w:val="auto"/>
          <w:szCs w:val="24"/>
        </w:rPr>
        <w:t>Adjusting the pH in the shipping water</w:t>
      </w:r>
      <w:r>
        <w:rPr>
          <w:color w:val="auto"/>
          <w:szCs w:val="24"/>
        </w:rPr>
        <w:t xml:space="preserve"> containing high levels of total ammonia before removing</w:t>
      </w:r>
      <w:r w:rsidRPr="00552360">
        <w:rPr>
          <w:color w:val="auto"/>
          <w:szCs w:val="24"/>
        </w:rPr>
        <w:t xml:space="preserve"> all</w:t>
      </w:r>
      <w:r>
        <w:rPr>
          <w:color w:val="auto"/>
          <w:szCs w:val="24"/>
        </w:rPr>
        <w:t xml:space="preserve"> gill entrained</w:t>
      </w:r>
      <w:r w:rsidRPr="00552360">
        <w:rPr>
          <w:color w:val="auto"/>
          <w:szCs w:val="24"/>
        </w:rPr>
        <w:t xml:space="preserve"> ammonium will result in the conversion in situ of the ammonium to ammonia, which burns the gills, and destroys the mucosa, r</w:t>
      </w:r>
      <w:r>
        <w:rPr>
          <w:color w:val="auto"/>
          <w:szCs w:val="24"/>
        </w:rPr>
        <w:t>esulting in short term stress or</w:t>
      </w:r>
      <w:r w:rsidRPr="00552360">
        <w:rPr>
          <w:color w:val="auto"/>
          <w:szCs w:val="24"/>
        </w:rPr>
        <w:t xml:space="preserve"> death</w:t>
      </w:r>
      <w:r>
        <w:rPr>
          <w:color w:val="auto"/>
          <w:szCs w:val="24"/>
        </w:rPr>
        <w:t>,</w:t>
      </w:r>
      <w:r w:rsidRPr="00552360">
        <w:rPr>
          <w:color w:val="auto"/>
          <w:szCs w:val="24"/>
        </w:rPr>
        <w:t xml:space="preserve"> and long term vulnerability to bacterial infection</w:t>
      </w:r>
      <w:r>
        <w:rPr>
          <w:color w:val="auto"/>
          <w:szCs w:val="24"/>
        </w:rPr>
        <w:t>. There is no place in fish physiology where the blood is closer to the outside environment than the gas exchange membranes of the gills</w:t>
      </w:r>
      <w:r w:rsidR="00E32D2B">
        <w:rPr>
          <w:color w:val="auto"/>
          <w:szCs w:val="24"/>
        </w:rPr>
        <w:t>, the separation being as little as .6 microns</w:t>
      </w:r>
      <w:r w:rsidRPr="00552360">
        <w:rPr>
          <w:color w:val="auto"/>
          <w:szCs w:val="24"/>
        </w:rPr>
        <w:t>.</w:t>
      </w:r>
      <w:r w:rsidR="00E32D2B">
        <w:rPr>
          <w:color w:val="auto"/>
          <w:szCs w:val="24"/>
        </w:rPr>
        <w:t xml:space="preserve"> (A micron is a millionth of a meter so .6 microns is an inch divided by 25,000…) </w:t>
      </w:r>
    </w:p>
    <w:p w:rsidR="008812D8" w:rsidRPr="008812D8" w:rsidRDefault="008812D8" w:rsidP="008812D8">
      <w:pPr>
        <w:pStyle w:val="ListParagraph"/>
        <w:rPr>
          <w:color w:val="auto"/>
          <w:szCs w:val="24"/>
        </w:rPr>
      </w:pPr>
    </w:p>
    <w:p w:rsidR="006B5C8C" w:rsidRDefault="008812D8" w:rsidP="008812D8">
      <w:pPr>
        <w:pStyle w:val="ListParagraph"/>
        <w:numPr>
          <w:ilvl w:val="0"/>
          <w:numId w:val="9"/>
        </w:numPr>
        <w:rPr>
          <w:color w:val="auto"/>
          <w:szCs w:val="24"/>
        </w:rPr>
      </w:pPr>
      <w:r>
        <w:rPr>
          <w:color w:val="auto"/>
          <w:szCs w:val="24"/>
        </w:rPr>
        <w:t>Depending upon the time in the bag, the metabolism and size of the fish</w:t>
      </w:r>
      <w:r w:rsidR="006B5C8C">
        <w:rPr>
          <w:color w:val="auto"/>
          <w:szCs w:val="24"/>
        </w:rPr>
        <w:t>,</w:t>
      </w:r>
      <w:r>
        <w:rPr>
          <w:color w:val="auto"/>
          <w:szCs w:val="24"/>
        </w:rPr>
        <w:t xml:space="preserve"> the total available ammonia, TAM, </w:t>
      </w:r>
      <w:r w:rsidR="00D01286">
        <w:rPr>
          <w:color w:val="auto"/>
          <w:szCs w:val="24"/>
        </w:rPr>
        <w:t>called</w:t>
      </w:r>
      <w:r>
        <w:rPr>
          <w:color w:val="auto"/>
          <w:szCs w:val="24"/>
        </w:rPr>
        <w:t xml:space="preserve"> </w:t>
      </w:r>
      <w:proofErr w:type="spellStart"/>
      <w:r>
        <w:rPr>
          <w:color w:val="auto"/>
          <w:szCs w:val="24"/>
        </w:rPr>
        <w:t>NHx</w:t>
      </w:r>
      <w:proofErr w:type="spellEnd"/>
      <w:r>
        <w:rPr>
          <w:color w:val="auto"/>
          <w:szCs w:val="24"/>
        </w:rPr>
        <w:t xml:space="preserve"> here, lev</w:t>
      </w:r>
      <w:r w:rsidR="006B5C8C">
        <w:rPr>
          <w:color w:val="auto"/>
          <w:szCs w:val="24"/>
        </w:rPr>
        <w:t>el can be very high. W</w:t>
      </w:r>
      <w:r>
        <w:rPr>
          <w:color w:val="auto"/>
          <w:szCs w:val="24"/>
        </w:rPr>
        <w:t xml:space="preserve">e have measured in excess of 30 ppm. If the </w:t>
      </w:r>
      <w:proofErr w:type="spellStart"/>
      <w:r>
        <w:rPr>
          <w:color w:val="auto"/>
          <w:szCs w:val="24"/>
        </w:rPr>
        <w:t>NHx</w:t>
      </w:r>
      <w:proofErr w:type="spellEnd"/>
      <w:r>
        <w:rPr>
          <w:color w:val="auto"/>
          <w:szCs w:val="24"/>
        </w:rPr>
        <w:t xml:space="preserve"> level is very high</w:t>
      </w:r>
      <w:r w:rsidR="00D01286">
        <w:rPr>
          <w:color w:val="auto"/>
          <w:szCs w:val="24"/>
        </w:rPr>
        <w:t xml:space="preserve"> in the shipping water, and in the form of NH</w:t>
      </w:r>
      <w:r w:rsidR="00D01286" w:rsidRPr="00D01286">
        <w:rPr>
          <w:color w:val="auto"/>
          <w:szCs w:val="24"/>
          <w:vertAlign w:val="subscript"/>
        </w:rPr>
        <w:t>4</w:t>
      </w:r>
      <w:r w:rsidR="00D01286">
        <w:rPr>
          <w:color w:val="auto"/>
          <w:szCs w:val="24"/>
        </w:rPr>
        <w:t>+ it is relatively harmless</w:t>
      </w:r>
      <w:r w:rsidR="006B5C8C">
        <w:rPr>
          <w:color w:val="auto"/>
          <w:szCs w:val="24"/>
        </w:rPr>
        <w:t>. But it can become exceptionally lethal immediately</w:t>
      </w:r>
      <w:r>
        <w:rPr>
          <w:color w:val="auto"/>
          <w:szCs w:val="24"/>
        </w:rPr>
        <w:t xml:space="preserve"> upon opening the shipping bag</w:t>
      </w:r>
      <w:r w:rsidR="006B5C8C">
        <w:rPr>
          <w:color w:val="auto"/>
          <w:szCs w:val="24"/>
        </w:rPr>
        <w:t xml:space="preserve">. As the water with high </w:t>
      </w:r>
      <w:proofErr w:type="spellStart"/>
      <w:r w:rsidR="006B5C8C">
        <w:rPr>
          <w:color w:val="auto"/>
          <w:szCs w:val="24"/>
        </w:rPr>
        <w:t>NHx</w:t>
      </w:r>
      <w:proofErr w:type="spellEnd"/>
      <w:r w:rsidR="006B5C8C">
        <w:rPr>
          <w:color w:val="auto"/>
          <w:szCs w:val="24"/>
        </w:rPr>
        <w:t xml:space="preserve"> content is exposed to</w:t>
      </w:r>
      <w:r>
        <w:rPr>
          <w:color w:val="auto"/>
          <w:szCs w:val="24"/>
        </w:rPr>
        <w:t xml:space="preserve"> the atmosphere the pH of the shipping water will change very quickly, converting a large part of the </w:t>
      </w:r>
      <w:proofErr w:type="spellStart"/>
      <w:r>
        <w:rPr>
          <w:color w:val="auto"/>
          <w:szCs w:val="24"/>
        </w:rPr>
        <w:t>NHx</w:t>
      </w:r>
      <w:proofErr w:type="spellEnd"/>
      <w:r>
        <w:rPr>
          <w:color w:val="auto"/>
          <w:szCs w:val="24"/>
        </w:rPr>
        <w:t xml:space="preserve"> will become NH</w:t>
      </w:r>
      <w:r w:rsidRPr="008812D8">
        <w:rPr>
          <w:color w:val="auto"/>
          <w:szCs w:val="24"/>
          <w:vertAlign w:val="subscript"/>
        </w:rPr>
        <w:t>3</w:t>
      </w:r>
      <w:r w:rsidR="006B5C8C">
        <w:rPr>
          <w:color w:val="auto"/>
          <w:szCs w:val="24"/>
          <w:vertAlign w:val="subscript"/>
        </w:rPr>
        <w:t xml:space="preserve">. </w:t>
      </w:r>
      <w:r w:rsidR="006B5C8C">
        <w:rPr>
          <w:color w:val="auto"/>
          <w:szCs w:val="24"/>
        </w:rPr>
        <w:t xml:space="preserve">This will </w:t>
      </w:r>
      <w:r>
        <w:rPr>
          <w:color w:val="auto"/>
          <w:szCs w:val="24"/>
        </w:rPr>
        <w:t>burn the fishes gills quickly.</w:t>
      </w:r>
    </w:p>
    <w:p w:rsidR="0046722A" w:rsidRPr="0046722A" w:rsidRDefault="0046722A" w:rsidP="0046722A">
      <w:pPr>
        <w:rPr>
          <w:color w:val="auto"/>
          <w:szCs w:val="24"/>
        </w:rPr>
      </w:pPr>
      <w:r w:rsidRPr="0046722A">
        <w:rPr>
          <w:color w:val="auto"/>
          <w:szCs w:val="24"/>
        </w:rPr>
        <w:lastRenderedPageBreak/>
        <w:t>Updates and Perspectives on Acclimation</w:t>
      </w:r>
      <w:r w:rsidRPr="0046722A">
        <w:rPr>
          <w:color w:val="auto"/>
          <w:szCs w:val="24"/>
        </w:rPr>
        <w:tab/>
      </w:r>
      <w:r w:rsidRPr="0046722A">
        <w:rPr>
          <w:color w:val="auto"/>
          <w:szCs w:val="24"/>
        </w:rPr>
        <w:tab/>
      </w:r>
      <w:r w:rsidRPr="0046722A">
        <w:rPr>
          <w:color w:val="auto"/>
          <w:szCs w:val="24"/>
        </w:rPr>
        <w:tab/>
      </w:r>
      <w:r w:rsidRPr="0046722A">
        <w:rPr>
          <w:color w:val="auto"/>
          <w:szCs w:val="24"/>
        </w:rPr>
        <w:tab/>
      </w:r>
      <w:r w:rsidRPr="0046722A">
        <w:rPr>
          <w:color w:val="auto"/>
          <w:szCs w:val="24"/>
        </w:rPr>
        <w:tab/>
        <w:t>25 September 2014</w:t>
      </w:r>
    </w:p>
    <w:p w:rsidR="002B5ACA" w:rsidRDefault="0046722A" w:rsidP="0046722A">
      <w:pPr>
        <w:rPr>
          <w:color w:val="auto"/>
          <w:szCs w:val="24"/>
        </w:rPr>
      </w:pPr>
      <w:r w:rsidRPr="0046722A">
        <w:rPr>
          <w:color w:val="auto"/>
          <w:szCs w:val="24"/>
        </w:rPr>
        <w:t>Page</w:t>
      </w:r>
      <w:r>
        <w:rPr>
          <w:color w:val="auto"/>
          <w:szCs w:val="24"/>
        </w:rPr>
        <w:t xml:space="preserve"> three</w:t>
      </w:r>
    </w:p>
    <w:p w:rsidR="0046722A" w:rsidRPr="0046722A" w:rsidRDefault="0046722A" w:rsidP="0046722A">
      <w:pPr>
        <w:rPr>
          <w:color w:val="auto"/>
          <w:szCs w:val="24"/>
        </w:rPr>
      </w:pPr>
    </w:p>
    <w:p w:rsidR="002B5ACA" w:rsidRDefault="002B5ACA" w:rsidP="008812D8">
      <w:pPr>
        <w:pStyle w:val="ListParagraph"/>
        <w:numPr>
          <w:ilvl w:val="0"/>
          <w:numId w:val="9"/>
        </w:numPr>
        <w:rPr>
          <w:color w:val="auto"/>
          <w:szCs w:val="24"/>
        </w:rPr>
      </w:pPr>
      <w:r>
        <w:rPr>
          <w:color w:val="auto"/>
          <w:szCs w:val="24"/>
        </w:rPr>
        <w:t>It is important to remember that changes in shipping water changes the pH in the animals blood and this takes time to adjust too, which is one of the factors for this</w:t>
      </w:r>
    </w:p>
    <w:p w:rsidR="006B5C8C" w:rsidRPr="006B5C8C" w:rsidRDefault="006B5C8C" w:rsidP="006B5C8C">
      <w:pPr>
        <w:pStyle w:val="ListParagraph"/>
        <w:rPr>
          <w:color w:val="auto"/>
          <w:szCs w:val="24"/>
        </w:rPr>
      </w:pPr>
    </w:p>
    <w:p w:rsidR="008812D8" w:rsidRPr="008812D8" w:rsidRDefault="008812D8" w:rsidP="008812D8">
      <w:pPr>
        <w:pStyle w:val="ListParagraph"/>
        <w:numPr>
          <w:ilvl w:val="0"/>
          <w:numId w:val="9"/>
        </w:numPr>
        <w:rPr>
          <w:color w:val="auto"/>
          <w:szCs w:val="24"/>
        </w:rPr>
      </w:pPr>
      <w:r>
        <w:rPr>
          <w:color w:val="auto"/>
          <w:szCs w:val="24"/>
        </w:rPr>
        <w:t xml:space="preserve"> </w:t>
      </w:r>
      <w:r w:rsidR="006B5C8C">
        <w:rPr>
          <w:color w:val="auto"/>
          <w:szCs w:val="24"/>
        </w:rPr>
        <w:t>So one must be very careful in acclimation to avoid exposing the animal to NH3</w:t>
      </w:r>
      <w:r w:rsidR="00E32D2B">
        <w:rPr>
          <w:color w:val="auto"/>
          <w:szCs w:val="24"/>
        </w:rPr>
        <w:t xml:space="preserve"> or shocking the animal with too rapid a change in pH while the animal’s blood pH is reduced</w:t>
      </w:r>
      <w:r w:rsidR="006B5C8C">
        <w:rPr>
          <w:color w:val="auto"/>
          <w:szCs w:val="24"/>
        </w:rPr>
        <w:t>. That is the subject of this paper.</w:t>
      </w:r>
    </w:p>
    <w:p w:rsidR="00552360" w:rsidRPr="00E32D2B" w:rsidRDefault="00552360" w:rsidP="00E32D2B">
      <w:pPr>
        <w:rPr>
          <w:color w:val="auto"/>
          <w:szCs w:val="24"/>
        </w:rPr>
      </w:pPr>
    </w:p>
    <w:p w:rsidR="00552360" w:rsidRPr="00552360" w:rsidRDefault="00E32D2B" w:rsidP="00552360">
      <w:pPr>
        <w:pStyle w:val="ListParagraph"/>
        <w:rPr>
          <w:color w:val="auto"/>
          <w:szCs w:val="24"/>
        </w:rPr>
      </w:pPr>
      <w:r>
        <w:rPr>
          <w:color w:val="auto"/>
          <w:szCs w:val="24"/>
        </w:rPr>
        <w:t>Our process</w:t>
      </w:r>
      <w:r w:rsidR="00552360" w:rsidRPr="00552360">
        <w:rPr>
          <w:color w:val="auto"/>
          <w:szCs w:val="24"/>
        </w:rPr>
        <w:t xml:space="preserve"> is very si</w:t>
      </w:r>
      <w:r w:rsidR="007E1371">
        <w:rPr>
          <w:color w:val="auto"/>
          <w:szCs w:val="24"/>
        </w:rPr>
        <w:t>mple and direct and works</w:t>
      </w:r>
      <w:r w:rsidR="00552360" w:rsidRPr="00552360">
        <w:rPr>
          <w:color w:val="auto"/>
          <w:szCs w:val="24"/>
        </w:rPr>
        <w:t xml:space="preserve"> very well:</w:t>
      </w:r>
    </w:p>
    <w:p w:rsidR="00552360" w:rsidRPr="00552360" w:rsidRDefault="00552360" w:rsidP="00552360">
      <w:pPr>
        <w:pStyle w:val="ListParagraph"/>
        <w:rPr>
          <w:color w:val="auto"/>
          <w:szCs w:val="24"/>
        </w:rPr>
      </w:pPr>
    </w:p>
    <w:p w:rsidR="00552360" w:rsidRDefault="007E1371" w:rsidP="00552360">
      <w:pPr>
        <w:pStyle w:val="ListParagraph"/>
        <w:numPr>
          <w:ilvl w:val="0"/>
          <w:numId w:val="11"/>
        </w:numPr>
        <w:rPr>
          <w:color w:val="auto"/>
          <w:szCs w:val="24"/>
        </w:rPr>
      </w:pPr>
      <w:r>
        <w:rPr>
          <w:color w:val="auto"/>
          <w:szCs w:val="24"/>
        </w:rPr>
        <w:t>At SA we</w:t>
      </w:r>
      <w:r w:rsidR="00552360" w:rsidRPr="00552360">
        <w:rPr>
          <w:color w:val="auto"/>
          <w:szCs w:val="24"/>
        </w:rPr>
        <w:t xml:space="preserve"> prepare “transition water”. The transition water is made using fresh RO water treated with salt to about 1.022 gm/cc, and with </w:t>
      </w:r>
      <w:proofErr w:type="spellStart"/>
      <w:r w:rsidR="00552360" w:rsidRPr="00552360">
        <w:rPr>
          <w:color w:val="auto"/>
          <w:szCs w:val="24"/>
        </w:rPr>
        <w:t>HCl</w:t>
      </w:r>
      <w:proofErr w:type="spellEnd"/>
      <w:r w:rsidR="00552360" w:rsidRPr="00552360">
        <w:rPr>
          <w:color w:val="auto"/>
          <w:szCs w:val="24"/>
        </w:rPr>
        <w:t xml:space="preserve"> to adjust this</w:t>
      </w:r>
      <w:r w:rsidR="00D20574">
        <w:rPr>
          <w:color w:val="auto"/>
          <w:szCs w:val="24"/>
        </w:rPr>
        <w:t xml:space="preserve"> water to a pH less than 6.5, </w:t>
      </w:r>
      <w:r w:rsidR="00552360" w:rsidRPr="00552360">
        <w:rPr>
          <w:color w:val="auto"/>
          <w:szCs w:val="24"/>
        </w:rPr>
        <w:t>closely matching the</w:t>
      </w:r>
      <w:r w:rsidR="00D20574">
        <w:rPr>
          <w:color w:val="auto"/>
          <w:szCs w:val="24"/>
        </w:rPr>
        <w:t xml:space="preserve"> pH of the</w:t>
      </w:r>
      <w:r w:rsidR="00552360" w:rsidRPr="00552360">
        <w:rPr>
          <w:color w:val="auto"/>
          <w:szCs w:val="24"/>
        </w:rPr>
        <w:t xml:space="preserve"> ship</w:t>
      </w:r>
      <w:r w:rsidR="00D20574">
        <w:rPr>
          <w:color w:val="auto"/>
          <w:szCs w:val="24"/>
        </w:rPr>
        <w:t>ping water, and to a</w:t>
      </w:r>
      <w:r w:rsidR="00552360" w:rsidRPr="00552360">
        <w:rPr>
          <w:color w:val="auto"/>
          <w:szCs w:val="24"/>
        </w:rPr>
        <w:t xml:space="preserve"> temperature of about 78 F</w:t>
      </w:r>
      <w:r w:rsidR="00D20574">
        <w:rPr>
          <w:color w:val="auto"/>
          <w:szCs w:val="24"/>
        </w:rPr>
        <w:t>. This water contains</w:t>
      </w:r>
      <w:r w:rsidR="00552360" w:rsidRPr="00552360">
        <w:rPr>
          <w:color w:val="auto"/>
          <w:szCs w:val="24"/>
        </w:rPr>
        <w:t xml:space="preserve"> no ammonia or ammonium.</w:t>
      </w:r>
    </w:p>
    <w:p w:rsidR="006B5C8C" w:rsidRDefault="006B5C8C" w:rsidP="006B5C8C">
      <w:pPr>
        <w:pStyle w:val="ListParagraph"/>
        <w:ind w:left="1080"/>
        <w:rPr>
          <w:color w:val="auto"/>
          <w:szCs w:val="24"/>
        </w:rPr>
      </w:pPr>
    </w:p>
    <w:p w:rsidR="006B5C8C" w:rsidRPr="00552360" w:rsidRDefault="006B5C8C" w:rsidP="00552360">
      <w:pPr>
        <w:pStyle w:val="ListParagraph"/>
        <w:numPr>
          <w:ilvl w:val="0"/>
          <w:numId w:val="11"/>
        </w:numPr>
        <w:rPr>
          <w:color w:val="auto"/>
          <w:szCs w:val="24"/>
        </w:rPr>
      </w:pPr>
      <w:r>
        <w:rPr>
          <w:color w:val="auto"/>
          <w:szCs w:val="24"/>
        </w:rPr>
        <w:t xml:space="preserve">We also adjust the pH of the system water to the same level with </w:t>
      </w:r>
      <w:proofErr w:type="spellStart"/>
      <w:r>
        <w:rPr>
          <w:color w:val="auto"/>
          <w:szCs w:val="24"/>
        </w:rPr>
        <w:t>HCl</w:t>
      </w:r>
      <w:proofErr w:type="spellEnd"/>
      <w:r w:rsidR="00FD16EF">
        <w:rPr>
          <w:color w:val="auto"/>
          <w:szCs w:val="24"/>
        </w:rPr>
        <w:t xml:space="preserve"> to a </w:t>
      </w:r>
      <w:r w:rsidR="00E32D2B">
        <w:rPr>
          <w:color w:val="auto"/>
          <w:szCs w:val="24"/>
        </w:rPr>
        <w:t>half-way</w:t>
      </w:r>
      <w:r w:rsidR="00FD16EF">
        <w:rPr>
          <w:color w:val="auto"/>
          <w:szCs w:val="24"/>
        </w:rPr>
        <w:t xml:space="preserve"> point, about 7</w:t>
      </w:r>
      <w:r>
        <w:rPr>
          <w:color w:val="auto"/>
          <w:szCs w:val="24"/>
        </w:rPr>
        <w:t>.</w:t>
      </w:r>
      <w:r w:rsidR="00FD16EF">
        <w:rPr>
          <w:color w:val="auto"/>
          <w:szCs w:val="24"/>
        </w:rPr>
        <w:t>2.</w:t>
      </w:r>
      <w:r>
        <w:rPr>
          <w:color w:val="auto"/>
          <w:szCs w:val="24"/>
        </w:rPr>
        <w:t xml:space="preserve"> In both cases we do not adjust pH with CO</w:t>
      </w:r>
      <w:r w:rsidRPr="006B5C8C">
        <w:rPr>
          <w:color w:val="auto"/>
          <w:szCs w:val="24"/>
          <w:vertAlign w:val="subscript"/>
        </w:rPr>
        <w:t>2</w:t>
      </w:r>
      <w:r>
        <w:rPr>
          <w:color w:val="auto"/>
          <w:szCs w:val="24"/>
        </w:rPr>
        <w:t xml:space="preserve"> as it is too sensitive to process variables and not stable long enough. The system water </w:t>
      </w:r>
      <w:r w:rsidR="002B5ACA">
        <w:rPr>
          <w:color w:val="auto"/>
          <w:szCs w:val="24"/>
        </w:rPr>
        <w:t>adjustment</w:t>
      </w:r>
      <w:r>
        <w:rPr>
          <w:color w:val="auto"/>
          <w:szCs w:val="24"/>
        </w:rPr>
        <w:t xml:space="preserve"> is temporary, overnight it will return to</w:t>
      </w:r>
      <w:r w:rsidR="002B5ACA">
        <w:rPr>
          <w:color w:val="auto"/>
          <w:szCs w:val="24"/>
        </w:rPr>
        <w:t xml:space="preserve"> its former alkaline state.</w:t>
      </w:r>
    </w:p>
    <w:p w:rsidR="00552360" w:rsidRPr="00552360" w:rsidRDefault="00552360" w:rsidP="00552360">
      <w:pPr>
        <w:pStyle w:val="ListParagraph"/>
        <w:ind w:left="1080"/>
        <w:rPr>
          <w:color w:val="auto"/>
          <w:szCs w:val="24"/>
        </w:rPr>
      </w:pPr>
    </w:p>
    <w:p w:rsidR="00552360" w:rsidRPr="00552360" w:rsidRDefault="00FD16EF" w:rsidP="00552360">
      <w:pPr>
        <w:pStyle w:val="ListParagraph"/>
        <w:numPr>
          <w:ilvl w:val="0"/>
          <w:numId w:val="11"/>
        </w:numPr>
        <w:rPr>
          <w:color w:val="auto"/>
          <w:szCs w:val="24"/>
        </w:rPr>
      </w:pPr>
      <w:r>
        <w:rPr>
          <w:color w:val="auto"/>
          <w:szCs w:val="24"/>
        </w:rPr>
        <w:t xml:space="preserve">We bring </w:t>
      </w:r>
      <w:r w:rsidR="002B5ACA">
        <w:rPr>
          <w:color w:val="auto"/>
          <w:szCs w:val="24"/>
        </w:rPr>
        <w:t>we open the bag and lift the animal out of the bag and put it directly into the transition water. If an animal has been in a bag for two days it is safe to assume it is critical to get the animal out of the shipping water within seconds of opening the bag</w:t>
      </w:r>
      <w:r w:rsidR="00552360" w:rsidRPr="00552360">
        <w:rPr>
          <w:color w:val="auto"/>
          <w:szCs w:val="24"/>
        </w:rPr>
        <w:t>;</w:t>
      </w:r>
    </w:p>
    <w:p w:rsidR="00552360" w:rsidRPr="00552360" w:rsidRDefault="00552360" w:rsidP="00552360">
      <w:pPr>
        <w:pStyle w:val="ListParagraph"/>
        <w:rPr>
          <w:color w:val="auto"/>
          <w:szCs w:val="24"/>
        </w:rPr>
      </w:pPr>
    </w:p>
    <w:p w:rsidR="007E1371" w:rsidRDefault="00FD16EF" w:rsidP="007E1371">
      <w:pPr>
        <w:pStyle w:val="ListParagraph"/>
        <w:numPr>
          <w:ilvl w:val="0"/>
          <w:numId w:val="11"/>
        </w:numPr>
        <w:rPr>
          <w:color w:val="auto"/>
          <w:szCs w:val="24"/>
        </w:rPr>
      </w:pPr>
      <w:r>
        <w:rPr>
          <w:color w:val="auto"/>
          <w:szCs w:val="24"/>
        </w:rPr>
        <w:t>The animal swims in the transition water for</w:t>
      </w:r>
      <w:r w:rsidR="00552360" w:rsidRPr="00552360">
        <w:rPr>
          <w:color w:val="auto"/>
          <w:szCs w:val="24"/>
        </w:rPr>
        <w:t xml:space="preserve"> about for ten minutes or so. During this time th</w:t>
      </w:r>
      <w:r w:rsidR="00D73950">
        <w:rPr>
          <w:color w:val="auto"/>
          <w:szCs w:val="24"/>
        </w:rPr>
        <w:t>e ammonium</w:t>
      </w:r>
      <w:r w:rsidR="00552360" w:rsidRPr="00552360">
        <w:rPr>
          <w:color w:val="auto"/>
          <w:szCs w:val="24"/>
        </w:rPr>
        <w:t xml:space="preserve"> entrained in the gills is diluted to very low</w:t>
      </w:r>
      <w:r w:rsidR="00D73950">
        <w:rPr>
          <w:color w:val="auto"/>
          <w:szCs w:val="24"/>
        </w:rPr>
        <w:t xml:space="preserve"> and safe</w:t>
      </w:r>
      <w:r w:rsidR="00552360" w:rsidRPr="00552360">
        <w:rPr>
          <w:color w:val="auto"/>
          <w:szCs w:val="24"/>
        </w:rPr>
        <w:t xml:space="preserve"> levels</w:t>
      </w:r>
      <w:r w:rsidR="00D20574">
        <w:rPr>
          <w:color w:val="auto"/>
          <w:szCs w:val="24"/>
        </w:rPr>
        <w:t xml:space="preserve"> the this ammonia/ammonium free water</w:t>
      </w:r>
      <w:r w:rsidR="00552360" w:rsidRPr="00552360">
        <w:rPr>
          <w:color w:val="auto"/>
          <w:szCs w:val="24"/>
        </w:rPr>
        <w:t xml:space="preserve">. </w:t>
      </w:r>
    </w:p>
    <w:p w:rsidR="007E1371" w:rsidRPr="007E1371" w:rsidRDefault="007E1371" w:rsidP="007E1371">
      <w:pPr>
        <w:pStyle w:val="ListParagraph"/>
        <w:rPr>
          <w:color w:val="auto"/>
          <w:szCs w:val="24"/>
        </w:rPr>
      </w:pPr>
    </w:p>
    <w:p w:rsidR="007E1371" w:rsidRPr="007E1371" w:rsidRDefault="00552360" w:rsidP="007E1371">
      <w:pPr>
        <w:pStyle w:val="ListParagraph"/>
        <w:numPr>
          <w:ilvl w:val="0"/>
          <w:numId w:val="11"/>
        </w:numPr>
        <w:rPr>
          <w:color w:val="auto"/>
          <w:szCs w:val="24"/>
        </w:rPr>
      </w:pPr>
      <w:r w:rsidRPr="00552360">
        <w:rPr>
          <w:color w:val="auto"/>
          <w:szCs w:val="24"/>
        </w:rPr>
        <w:t>We then put the animal d</w:t>
      </w:r>
      <w:r w:rsidR="00E208C2">
        <w:rPr>
          <w:color w:val="auto"/>
          <w:szCs w:val="24"/>
        </w:rPr>
        <w:t>irectly into the system</w:t>
      </w:r>
      <w:r w:rsidR="002B5ACA">
        <w:rPr>
          <w:color w:val="auto"/>
          <w:szCs w:val="24"/>
        </w:rPr>
        <w:t xml:space="preserve"> tank where the pH ha</w:t>
      </w:r>
      <w:r w:rsidR="00FD16EF">
        <w:rPr>
          <w:color w:val="auto"/>
          <w:szCs w:val="24"/>
        </w:rPr>
        <w:t>s been adjusted to a lower level of about 7.2. The</w:t>
      </w:r>
      <w:r w:rsidR="00E208C2">
        <w:rPr>
          <w:color w:val="auto"/>
          <w:szCs w:val="24"/>
        </w:rPr>
        <w:t xml:space="preserve"> system pH will return to the normal</w:t>
      </w:r>
      <w:r w:rsidR="00FD16EF">
        <w:rPr>
          <w:color w:val="auto"/>
          <w:szCs w:val="24"/>
        </w:rPr>
        <w:t xml:space="preserve"> pH</w:t>
      </w:r>
      <w:r w:rsidR="00E208C2">
        <w:rPr>
          <w:color w:val="auto"/>
          <w:szCs w:val="24"/>
        </w:rPr>
        <w:t xml:space="preserve"> within a few hours</w:t>
      </w:r>
      <w:r w:rsidR="00FD16EF">
        <w:rPr>
          <w:color w:val="auto"/>
          <w:szCs w:val="24"/>
        </w:rPr>
        <w:t>.</w:t>
      </w:r>
    </w:p>
    <w:p w:rsidR="00552360" w:rsidRPr="00552360" w:rsidRDefault="00552360" w:rsidP="00552360">
      <w:pPr>
        <w:pStyle w:val="ListParagraph"/>
        <w:rPr>
          <w:color w:val="auto"/>
          <w:szCs w:val="24"/>
        </w:rPr>
      </w:pPr>
    </w:p>
    <w:p w:rsidR="00552360" w:rsidRDefault="00552360" w:rsidP="00552360">
      <w:pPr>
        <w:rPr>
          <w:color w:val="auto"/>
          <w:szCs w:val="24"/>
        </w:rPr>
      </w:pPr>
      <w:r w:rsidRPr="00552360">
        <w:rPr>
          <w:b/>
          <w:color w:val="auto"/>
          <w:szCs w:val="24"/>
        </w:rPr>
        <w:t>Background and Basis of Key Points</w:t>
      </w:r>
    </w:p>
    <w:p w:rsidR="00975E02" w:rsidRDefault="00975E02" w:rsidP="00552360">
      <w:pPr>
        <w:rPr>
          <w:color w:val="auto"/>
          <w:szCs w:val="24"/>
        </w:rPr>
      </w:pPr>
    </w:p>
    <w:p w:rsidR="00975E02" w:rsidRDefault="00975E02" w:rsidP="00552360">
      <w:pPr>
        <w:rPr>
          <w:color w:val="auto"/>
          <w:szCs w:val="24"/>
        </w:rPr>
      </w:pPr>
      <w:r>
        <w:rPr>
          <w:color w:val="auto"/>
          <w:szCs w:val="24"/>
        </w:rPr>
        <w:tab/>
        <w:t xml:space="preserve">Several years ago I spent about five hours snorkeling around a fairly large island on </w:t>
      </w:r>
      <w:proofErr w:type="spellStart"/>
      <w:r>
        <w:rPr>
          <w:color w:val="auto"/>
          <w:szCs w:val="24"/>
        </w:rPr>
        <w:t>Marau</w:t>
      </w:r>
      <w:proofErr w:type="spellEnd"/>
      <w:r>
        <w:rPr>
          <w:color w:val="auto"/>
          <w:szCs w:val="24"/>
        </w:rPr>
        <w:t xml:space="preserve"> Sound on the South West end of the famed Island of Guadalcanal. This area is very remote and very natural, a step back in time. The coral and animal populations diversity, density and health are stunning and cannot be found anywhere one finds a</w:t>
      </w:r>
      <w:r w:rsidR="00D20574">
        <w:rPr>
          <w:color w:val="auto"/>
          <w:szCs w:val="24"/>
        </w:rPr>
        <w:t>ny human development</w:t>
      </w:r>
      <w:r>
        <w:rPr>
          <w:color w:val="auto"/>
          <w:szCs w:val="24"/>
        </w:rPr>
        <w:t>. During this long excursion I passed through both ends of a tide, and saw areas of the reef affected by upwelling’s, tidal flow from wetlands, from streams, and from the sea. I continuously saw ‘clines’ of pH, salinity, and temperature. And I saw all sorts of fish, every type, doing their business swimming repeatedly and rapidly in and out and through these clines. So I began to conclude that in terms of acclimation, our concern with pH, salinity and temperature must be based on observations of hidden inflections points and secondary derivatives. Mathematically, the etiology of all the stress and death and sickn</w:t>
      </w:r>
      <w:r w:rsidR="00D20574">
        <w:rPr>
          <w:color w:val="auto"/>
          <w:szCs w:val="24"/>
        </w:rPr>
        <w:t>ess from acclimation was not</w:t>
      </w:r>
      <w:r>
        <w:rPr>
          <w:color w:val="auto"/>
          <w:szCs w:val="24"/>
        </w:rPr>
        <w:t xml:space="preserve"> pri</w:t>
      </w:r>
      <w:r w:rsidR="00D20574">
        <w:rPr>
          <w:color w:val="auto"/>
          <w:szCs w:val="24"/>
        </w:rPr>
        <w:t>marily pH, Temperature or salinity; it was in some way something caused</w:t>
      </w:r>
      <w:r>
        <w:rPr>
          <w:color w:val="auto"/>
          <w:szCs w:val="24"/>
        </w:rPr>
        <w:t xml:space="preserve"> by one</w:t>
      </w:r>
      <w:r w:rsidR="00D20574">
        <w:rPr>
          <w:color w:val="auto"/>
          <w:szCs w:val="24"/>
        </w:rPr>
        <w:t xml:space="preserve"> or more</w:t>
      </w:r>
      <w:r>
        <w:rPr>
          <w:color w:val="auto"/>
          <w:szCs w:val="24"/>
        </w:rPr>
        <w:t xml:space="preserve"> of these factors.</w:t>
      </w:r>
      <w:r w:rsidR="00D20574">
        <w:rPr>
          <w:color w:val="auto"/>
          <w:szCs w:val="24"/>
        </w:rPr>
        <w:t xml:space="preserve"> This could be an important insight.</w:t>
      </w:r>
    </w:p>
    <w:p w:rsidR="00757FD8" w:rsidRDefault="00757FD8" w:rsidP="00552360">
      <w:pPr>
        <w:rPr>
          <w:color w:val="auto"/>
          <w:szCs w:val="24"/>
        </w:rPr>
      </w:pPr>
    </w:p>
    <w:p w:rsidR="00757FD8" w:rsidRDefault="00757FD8" w:rsidP="00552360">
      <w:pPr>
        <w:rPr>
          <w:color w:val="auto"/>
          <w:szCs w:val="24"/>
        </w:rPr>
      </w:pPr>
      <w:r>
        <w:rPr>
          <w:color w:val="auto"/>
          <w:szCs w:val="24"/>
        </w:rPr>
        <w:tab/>
        <w:t>We have also observed that different animals have differing reactions to acclimation and wondered why was this so? Clown fish, damsels, many tangs etc seem to have</w:t>
      </w:r>
      <w:r w:rsidR="00D20574">
        <w:rPr>
          <w:color w:val="auto"/>
          <w:szCs w:val="24"/>
        </w:rPr>
        <w:t xml:space="preserve"> almost</w:t>
      </w:r>
      <w:r>
        <w:rPr>
          <w:color w:val="auto"/>
          <w:szCs w:val="24"/>
        </w:rPr>
        <w:t xml:space="preserve"> no reaction or stress from acclimation. Puffers, angels, anthias and wrasses seem particularly sensitive. We wondered why this might be so?</w:t>
      </w:r>
    </w:p>
    <w:p w:rsidR="0046722A" w:rsidRPr="00E32D2B" w:rsidRDefault="0046722A" w:rsidP="0046722A">
      <w:pPr>
        <w:rPr>
          <w:color w:val="auto"/>
          <w:szCs w:val="24"/>
        </w:rPr>
      </w:pPr>
      <w:r w:rsidRPr="00E32D2B">
        <w:rPr>
          <w:color w:val="auto"/>
          <w:szCs w:val="24"/>
        </w:rPr>
        <w:lastRenderedPageBreak/>
        <w:t>Updates and Perspectives on Acclimation</w:t>
      </w:r>
      <w:r w:rsidRPr="00E32D2B">
        <w:rPr>
          <w:color w:val="auto"/>
          <w:szCs w:val="24"/>
        </w:rPr>
        <w:tab/>
      </w:r>
      <w:r w:rsidRPr="00E32D2B">
        <w:rPr>
          <w:color w:val="auto"/>
          <w:szCs w:val="24"/>
        </w:rPr>
        <w:tab/>
      </w:r>
      <w:r w:rsidRPr="00E32D2B">
        <w:rPr>
          <w:color w:val="auto"/>
          <w:szCs w:val="24"/>
        </w:rPr>
        <w:tab/>
      </w:r>
      <w:r w:rsidRPr="00E32D2B">
        <w:rPr>
          <w:color w:val="auto"/>
          <w:szCs w:val="24"/>
        </w:rPr>
        <w:tab/>
      </w:r>
      <w:r w:rsidRPr="00E32D2B">
        <w:rPr>
          <w:color w:val="auto"/>
          <w:szCs w:val="24"/>
        </w:rPr>
        <w:tab/>
        <w:t>25 September 2014</w:t>
      </w:r>
    </w:p>
    <w:p w:rsidR="0046722A" w:rsidRDefault="0046722A" w:rsidP="0046722A">
      <w:pPr>
        <w:rPr>
          <w:color w:val="auto"/>
          <w:szCs w:val="24"/>
        </w:rPr>
      </w:pPr>
      <w:r w:rsidRPr="00E32D2B">
        <w:rPr>
          <w:color w:val="auto"/>
          <w:szCs w:val="24"/>
        </w:rPr>
        <w:t>Page</w:t>
      </w:r>
      <w:r>
        <w:rPr>
          <w:color w:val="auto"/>
          <w:szCs w:val="24"/>
        </w:rPr>
        <w:t xml:space="preserve"> four</w:t>
      </w:r>
    </w:p>
    <w:p w:rsidR="0046722A" w:rsidRDefault="0046722A" w:rsidP="0046722A">
      <w:pPr>
        <w:rPr>
          <w:color w:val="auto"/>
          <w:szCs w:val="24"/>
        </w:rPr>
      </w:pPr>
    </w:p>
    <w:p w:rsidR="00757FD8" w:rsidRDefault="00D73950" w:rsidP="00757FD8">
      <w:pPr>
        <w:ind w:firstLine="360"/>
        <w:rPr>
          <w:color w:val="auto"/>
          <w:szCs w:val="24"/>
        </w:rPr>
      </w:pPr>
      <w:r>
        <w:rPr>
          <w:color w:val="auto"/>
          <w:szCs w:val="24"/>
        </w:rPr>
        <w:t>We found</w:t>
      </w:r>
      <w:r w:rsidR="00757FD8">
        <w:rPr>
          <w:color w:val="auto"/>
          <w:szCs w:val="24"/>
        </w:rPr>
        <w:t xml:space="preserve"> much concern about adjusting salinity, yet the behavior we observed in the wild seemed to indicate the animals could adjust quickly and easily. We wondered what were the mechanisms, and what capacity or tolerance the animals had to salinity changes?</w:t>
      </w:r>
    </w:p>
    <w:p w:rsidR="00757FD8" w:rsidRDefault="00757FD8" w:rsidP="00552360">
      <w:pPr>
        <w:rPr>
          <w:color w:val="auto"/>
          <w:szCs w:val="24"/>
        </w:rPr>
      </w:pPr>
      <w:r>
        <w:rPr>
          <w:color w:val="auto"/>
          <w:szCs w:val="24"/>
        </w:rPr>
        <w:tab/>
      </w:r>
      <w:bookmarkStart w:id="0" w:name="_GoBack"/>
      <w:bookmarkEnd w:id="0"/>
    </w:p>
    <w:p w:rsidR="00975E02" w:rsidRDefault="00757FD8" w:rsidP="00757FD8">
      <w:pPr>
        <w:ind w:firstLine="360"/>
        <w:rPr>
          <w:color w:val="auto"/>
          <w:szCs w:val="24"/>
        </w:rPr>
      </w:pPr>
      <w:r>
        <w:rPr>
          <w:color w:val="auto"/>
          <w:szCs w:val="24"/>
        </w:rPr>
        <w:t>We wondered the same about temperature? What were the stress factors and what was important for acclimating and reducing the stress on fish coming in from long voyages.</w:t>
      </w:r>
    </w:p>
    <w:p w:rsidR="009A0165" w:rsidRDefault="009A0165" w:rsidP="00757FD8">
      <w:pPr>
        <w:ind w:firstLine="360"/>
        <w:rPr>
          <w:color w:val="auto"/>
          <w:szCs w:val="24"/>
        </w:rPr>
      </w:pPr>
    </w:p>
    <w:p w:rsidR="00C469CE" w:rsidRDefault="00C469CE" w:rsidP="00552360">
      <w:pPr>
        <w:pStyle w:val="ListParagraph"/>
        <w:numPr>
          <w:ilvl w:val="0"/>
          <w:numId w:val="12"/>
        </w:numPr>
        <w:rPr>
          <w:color w:val="auto"/>
          <w:szCs w:val="24"/>
        </w:rPr>
      </w:pPr>
      <w:r>
        <w:rPr>
          <w:b/>
          <w:color w:val="auto"/>
          <w:szCs w:val="24"/>
        </w:rPr>
        <w:t>The a</w:t>
      </w:r>
      <w:r w:rsidR="00552360" w:rsidRPr="00C469CE">
        <w:rPr>
          <w:b/>
          <w:color w:val="auto"/>
          <w:szCs w:val="24"/>
        </w:rPr>
        <w:t>mmonium/ammonia equilibrium</w:t>
      </w:r>
      <w:r w:rsidR="00552360">
        <w:rPr>
          <w:color w:val="auto"/>
          <w:szCs w:val="24"/>
        </w:rPr>
        <w:t>:</w:t>
      </w:r>
      <w:r w:rsidR="009001F6">
        <w:rPr>
          <w:color w:val="auto"/>
          <w:szCs w:val="24"/>
        </w:rPr>
        <w:t xml:space="preserve"> </w:t>
      </w:r>
    </w:p>
    <w:p w:rsidR="00C469CE" w:rsidRPr="00C469CE" w:rsidRDefault="00C469CE" w:rsidP="00C469CE">
      <w:pPr>
        <w:ind w:left="360"/>
        <w:rPr>
          <w:color w:val="auto"/>
          <w:szCs w:val="24"/>
        </w:rPr>
      </w:pPr>
    </w:p>
    <w:p w:rsidR="00BE16CE" w:rsidRPr="009A0165" w:rsidRDefault="009001F6" w:rsidP="009A0165">
      <w:pPr>
        <w:ind w:firstLine="360"/>
        <w:rPr>
          <w:color w:val="auto"/>
          <w:szCs w:val="24"/>
        </w:rPr>
      </w:pPr>
      <w:r w:rsidRPr="00C469CE">
        <w:rPr>
          <w:color w:val="auto"/>
          <w:szCs w:val="24"/>
        </w:rPr>
        <w:t>Ammonia (NH</w:t>
      </w:r>
      <w:r w:rsidRPr="00CA6D78">
        <w:rPr>
          <w:color w:val="auto"/>
          <w:szCs w:val="24"/>
          <w:vertAlign w:val="subscript"/>
        </w:rPr>
        <w:t>3</w:t>
      </w:r>
      <w:r w:rsidRPr="00C469CE">
        <w:rPr>
          <w:color w:val="auto"/>
          <w:szCs w:val="24"/>
        </w:rPr>
        <w:t>) and ammonium (NH</w:t>
      </w:r>
      <w:r w:rsidRPr="00CA6D78">
        <w:rPr>
          <w:color w:val="auto"/>
          <w:szCs w:val="24"/>
          <w:vertAlign w:val="subscript"/>
        </w:rPr>
        <w:t>4</w:t>
      </w:r>
      <w:r w:rsidR="00D73950">
        <w:rPr>
          <w:color w:val="auto"/>
          <w:szCs w:val="24"/>
        </w:rPr>
        <w:t>+</w:t>
      </w:r>
      <w:r w:rsidRPr="00C469CE">
        <w:rPr>
          <w:color w:val="auto"/>
          <w:szCs w:val="24"/>
        </w:rPr>
        <w:t xml:space="preserve">) are two forms of the same species, differentiated into the two forms by </w:t>
      </w:r>
      <w:r w:rsidR="008E2230">
        <w:rPr>
          <w:color w:val="auto"/>
          <w:szCs w:val="24"/>
        </w:rPr>
        <w:t xml:space="preserve">pH and temperature. With regard to fish stress, at pH levels less than 6.2 </w:t>
      </w:r>
      <w:r w:rsidRPr="00C469CE">
        <w:rPr>
          <w:color w:val="auto"/>
          <w:szCs w:val="24"/>
        </w:rPr>
        <w:t>the equilibrium is far in favor of more ammonium</w:t>
      </w:r>
      <w:r w:rsidR="008E2230">
        <w:rPr>
          <w:color w:val="auto"/>
          <w:szCs w:val="24"/>
        </w:rPr>
        <w:t xml:space="preserve"> and does not stress the fish. At </w:t>
      </w:r>
      <w:r w:rsidRPr="00C469CE">
        <w:rPr>
          <w:color w:val="auto"/>
          <w:szCs w:val="24"/>
        </w:rPr>
        <w:t xml:space="preserve"> pH</w:t>
      </w:r>
      <w:r w:rsidR="008E2230">
        <w:rPr>
          <w:color w:val="auto"/>
          <w:szCs w:val="24"/>
        </w:rPr>
        <w:t xml:space="preserve"> levels higher than 7</w:t>
      </w:r>
      <w:r w:rsidRPr="00C469CE">
        <w:rPr>
          <w:color w:val="auto"/>
          <w:szCs w:val="24"/>
        </w:rPr>
        <w:t xml:space="preserve"> the balance favors ammonia</w:t>
      </w:r>
      <w:r w:rsidR="008E2230">
        <w:rPr>
          <w:color w:val="auto"/>
          <w:szCs w:val="24"/>
        </w:rPr>
        <w:t xml:space="preserve"> and is lethal and dangerous to the fish</w:t>
      </w:r>
      <w:r w:rsidRPr="00C469CE">
        <w:rPr>
          <w:color w:val="auto"/>
          <w:szCs w:val="24"/>
        </w:rPr>
        <w:t>:</w:t>
      </w:r>
    </w:p>
    <w:p w:rsidR="00BE16CE" w:rsidRDefault="00BE16CE" w:rsidP="00BE16CE">
      <w:pPr>
        <w:pStyle w:val="ListParagraph"/>
        <w:rPr>
          <w:color w:val="auto"/>
          <w:szCs w:val="24"/>
        </w:rPr>
      </w:pPr>
      <w:r>
        <w:rPr>
          <w:noProof/>
        </w:rPr>
        <w:drawing>
          <wp:inline distT="0" distB="0" distL="0" distR="0" wp14:anchorId="1E117E7F" wp14:editId="202E9E89">
            <wp:extent cx="5524500" cy="3649980"/>
            <wp:effectExtent l="0" t="0" r="0" b="7620"/>
            <wp:docPr id="2" name="Picture 2" descr="http://reefkeeping.com/issues/2007-02/rhf/images/Resize-Wiza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eefkeeping.com/issues/2007-02/rhf/images/Resize-Wizar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649980"/>
                    </a:xfrm>
                    <a:prstGeom prst="rect">
                      <a:avLst/>
                    </a:prstGeom>
                    <a:noFill/>
                    <a:ln>
                      <a:noFill/>
                    </a:ln>
                  </pic:spPr>
                </pic:pic>
              </a:graphicData>
            </a:graphic>
          </wp:inline>
        </w:drawing>
      </w:r>
    </w:p>
    <w:p w:rsidR="00EF6976" w:rsidRDefault="009001F6" w:rsidP="00A43C3C">
      <w:pPr>
        <w:shd w:val="clear" w:color="auto" w:fill="FFFFFF"/>
        <w:spacing w:after="240"/>
        <w:outlineLvl w:val="1"/>
        <w:rPr>
          <w:rFonts w:cs="Arial"/>
          <w:bCs/>
          <w:color w:val="2B2B2B"/>
          <w:szCs w:val="24"/>
        </w:rPr>
      </w:pPr>
      <w:r w:rsidRPr="00EF6976">
        <w:rPr>
          <w:rFonts w:cs="Arial"/>
          <w:bCs/>
          <w:color w:val="2B2B2B"/>
          <w:szCs w:val="24"/>
        </w:rPr>
        <w:t>The Universities at</w:t>
      </w:r>
      <w:r w:rsidR="00EF6976">
        <w:rPr>
          <w:rFonts w:cs="Arial"/>
          <w:bCs/>
          <w:color w:val="2B2B2B"/>
          <w:szCs w:val="24"/>
        </w:rPr>
        <w:t xml:space="preserve"> Missouri Extension and Purdue</w:t>
      </w:r>
      <w:r w:rsidR="00975E02">
        <w:rPr>
          <w:rFonts w:cs="Arial"/>
          <w:bCs/>
          <w:color w:val="2B2B2B"/>
          <w:szCs w:val="24"/>
        </w:rPr>
        <w:t xml:space="preserve"> both</w:t>
      </w:r>
      <w:r w:rsidR="00EF6976">
        <w:rPr>
          <w:rFonts w:cs="Arial"/>
          <w:bCs/>
          <w:color w:val="2B2B2B"/>
          <w:szCs w:val="24"/>
        </w:rPr>
        <w:t xml:space="preserve"> published the same work and tables, as shown and referenced</w:t>
      </w:r>
      <w:r w:rsidR="00975E02">
        <w:rPr>
          <w:rFonts w:cs="Arial"/>
          <w:bCs/>
          <w:color w:val="2B2B2B"/>
          <w:szCs w:val="24"/>
        </w:rPr>
        <w:t>, which follows</w:t>
      </w:r>
      <w:r w:rsidR="00EF6976">
        <w:rPr>
          <w:rFonts w:cs="Arial"/>
          <w:bCs/>
          <w:color w:val="2B2B2B"/>
          <w:szCs w:val="24"/>
        </w:rPr>
        <w:t xml:space="preserve"> </w:t>
      </w:r>
      <w:r w:rsidR="008E2230">
        <w:rPr>
          <w:rFonts w:cs="Arial"/>
          <w:bCs/>
          <w:color w:val="2B2B2B"/>
          <w:szCs w:val="24"/>
        </w:rPr>
        <w:t>a paper and study</w:t>
      </w:r>
      <w:r w:rsidR="00975E02">
        <w:rPr>
          <w:rFonts w:cs="Arial"/>
          <w:bCs/>
          <w:color w:val="2B2B2B"/>
          <w:szCs w:val="24"/>
        </w:rPr>
        <w:t xml:space="preserve"> SA’s President and CTO</w:t>
      </w:r>
      <w:r w:rsidR="008E2230">
        <w:rPr>
          <w:rFonts w:cs="Arial"/>
          <w:bCs/>
          <w:color w:val="2B2B2B"/>
          <w:szCs w:val="24"/>
        </w:rPr>
        <w:t>, Matthew Carberry</w:t>
      </w:r>
      <w:r w:rsidR="00975E02">
        <w:rPr>
          <w:rFonts w:cs="Arial"/>
          <w:bCs/>
          <w:color w:val="2B2B2B"/>
          <w:szCs w:val="24"/>
        </w:rPr>
        <w:t>,</w:t>
      </w:r>
      <w:r w:rsidR="00EF6976">
        <w:rPr>
          <w:rFonts w:cs="Arial"/>
          <w:bCs/>
          <w:color w:val="2B2B2B"/>
          <w:szCs w:val="24"/>
        </w:rPr>
        <w:t xml:space="preserve"> did in high school some 15 years ago</w:t>
      </w:r>
      <w:r w:rsidR="00975E02">
        <w:rPr>
          <w:rFonts w:cs="Arial"/>
          <w:bCs/>
          <w:color w:val="2B2B2B"/>
          <w:szCs w:val="24"/>
        </w:rPr>
        <w:t>! They report that shipping water is often 14 ppm or higher with total ammonia and that pH is often 6.0 or lower. SA also reports these same observed valu</w:t>
      </w:r>
      <w:r w:rsidR="008E2230">
        <w:rPr>
          <w:rFonts w:cs="Arial"/>
          <w:bCs/>
          <w:color w:val="2B2B2B"/>
          <w:szCs w:val="24"/>
        </w:rPr>
        <w:t>es in countless shipments arriving from far off places to</w:t>
      </w:r>
      <w:r w:rsidR="00975E02">
        <w:rPr>
          <w:rFonts w:cs="Arial"/>
          <w:bCs/>
          <w:color w:val="2B2B2B"/>
          <w:szCs w:val="24"/>
        </w:rPr>
        <w:t xml:space="preserve"> Jefferson City TN.</w:t>
      </w:r>
    </w:p>
    <w:p w:rsidR="00BE16CE" w:rsidRPr="00BE16CE" w:rsidRDefault="00EF6976" w:rsidP="00A43C3C">
      <w:pPr>
        <w:shd w:val="clear" w:color="auto" w:fill="FFFFFF"/>
        <w:spacing w:after="240"/>
        <w:outlineLvl w:val="1"/>
        <w:rPr>
          <w:rFonts w:cs="Arial"/>
          <w:bCs/>
          <w:color w:val="2B2B2B"/>
          <w:szCs w:val="24"/>
        </w:rPr>
      </w:pPr>
      <w:r>
        <w:rPr>
          <w:rFonts w:cs="Arial"/>
          <w:bCs/>
          <w:color w:val="2B2B2B"/>
          <w:szCs w:val="24"/>
        </w:rPr>
        <w:t>They teach that ammonia builds up, as described above, due to the excrement of ammonia resulting from both its normal and stress state metabolism</w:t>
      </w:r>
      <w:r w:rsidR="00A43C3C">
        <w:rPr>
          <w:rFonts w:cs="Arial"/>
          <w:bCs/>
          <w:color w:val="2B2B2B"/>
          <w:szCs w:val="24"/>
        </w:rPr>
        <w:t xml:space="preserve"> of the animal</w:t>
      </w:r>
      <w:r>
        <w:rPr>
          <w:rFonts w:cs="Arial"/>
          <w:bCs/>
          <w:color w:val="2B2B2B"/>
          <w:szCs w:val="24"/>
        </w:rPr>
        <w:t xml:space="preserve">. At the same time exhaled </w:t>
      </w:r>
      <w:r w:rsidR="00CA6D78">
        <w:rPr>
          <w:rFonts w:cs="Arial"/>
          <w:bCs/>
          <w:color w:val="2B2B2B"/>
          <w:szCs w:val="24"/>
        </w:rPr>
        <w:t>CO</w:t>
      </w:r>
      <w:r w:rsidR="00CA6D78" w:rsidRPr="00CA6D78">
        <w:rPr>
          <w:rFonts w:cs="Arial"/>
          <w:bCs/>
          <w:color w:val="2B2B2B"/>
          <w:szCs w:val="24"/>
          <w:vertAlign w:val="subscript"/>
        </w:rPr>
        <w:t>2</w:t>
      </w:r>
      <w:r>
        <w:rPr>
          <w:rFonts w:cs="Arial"/>
          <w:bCs/>
          <w:color w:val="2B2B2B"/>
          <w:szCs w:val="24"/>
        </w:rPr>
        <w:t xml:space="preserve"> causes a dramatic drop in pH, typically to between 5.5 and 6.4. Of the two forms of ammonia, the ionized, NH</w:t>
      </w:r>
      <w:r w:rsidRPr="00CA6D78">
        <w:rPr>
          <w:rFonts w:cs="Arial"/>
          <w:bCs/>
          <w:color w:val="2B2B2B"/>
          <w:szCs w:val="24"/>
          <w:vertAlign w:val="subscript"/>
        </w:rPr>
        <w:t>4</w:t>
      </w:r>
      <w:r>
        <w:rPr>
          <w:rFonts w:cs="Arial"/>
          <w:bCs/>
          <w:color w:val="2B2B2B"/>
          <w:szCs w:val="24"/>
        </w:rPr>
        <w:t>+ is relatively harmless, while the un-ionized form, NH</w:t>
      </w:r>
      <w:r w:rsidRPr="00CA6D78">
        <w:rPr>
          <w:rFonts w:cs="Arial"/>
          <w:bCs/>
          <w:color w:val="2B2B2B"/>
          <w:szCs w:val="24"/>
          <w:vertAlign w:val="subscript"/>
        </w:rPr>
        <w:t>3</w:t>
      </w:r>
      <w:r>
        <w:rPr>
          <w:rFonts w:cs="Arial"/>
          <w:bCs/>
          <w:color w:val="2B2B2B"/>
          <w:szCs w:val="24"/>
        </w:rPr>
        <w:t xml:space="preserve"> is very dangerous.</w:t>
      </w:r>
    </w:p>
    <w:p w:rsidR="0046722A" w:rsidRDefault="00EF6976" w:rsidP="00A43C3C">
      <w:pPr>
        <w:shd w:val="clear" w:color="auto" w:fill="FFFFFF"/>
        <w:spacing w:after="240"/>
        <w:rPr>
          <w:rFonts w:cs="Arial"/>
          <w:color w:val="2B2B2B"/>
          <w:szCs w:val="24"/>
        </w:rPr>
      </w:pPr>
      <w:r>
        <w:rPr>
          <w:rFonts w:cs="Arial"/>
          <w:color w:val="2B2B2B"/>
          <w:szCs w:val="24"/>
        </w:rPr>
        <w:t>Sustainable Aquatics’ (SA) Sustainable Islands (SI) division imports wild caught fish from all over the world. We often measure t</w:t>
      </w:r>
      <w:r w:rsidR="00BE16CE" w:rsidRPr="00BE16CE">
        <w:rPr>
          <w:rFonts w:cs="Arial"/>
          <w:color w:val="2B2B2B"/>
          <w:szCs w:val="24"/>
        </w:rPr>
        <w:t>otal ammon</w:t>
      </w:r>
      <w:r>
        <w:rPr>
          <w:rFonts w:cs="Arial"/>
          <w:color w:val="2B2B2B"/>
          <w:szCs w:val="24"/>
        </w:rPr>
        <w:t>ia concentrations above 14 ppm and pH levels as low as 5.4</w:t>
      </w:r>
      <w:r w:rsidR="00BE16CE" w:rsidRPr="00BE16CE">
        <w:rPr>
          <w:rFonts w:cs="Arial"/>
          <w:color w:val="2B2B2B"/>
          <w:szCs w:val="24"/>
        </w:rPr>
        <w:t xml:space="preserve">. </w:t>
      </w:r>
      <w:r>
        <w:rPr>
          <w:rFonts w:cs="Arial"/>
          <w:color w:val="2B2B2B"/>
          <w:szCs w:val="24"/>
        </w:rPr>
        <w:t xml:space="preserve">Depending upon the time of year and engineering of packing configuration (insulation, cold packs, heat packs, transit time, ambient temperature) the arrival temperature has been measured as low as </w:t>
      </w:r>
    </w:p>
    <w:p w:rsidR="0046722A" w:rsidRPr="00E32D2B" w:rsidRDefault="0046722A" w:rsidP="0046722A">
      <w:pPr>
        <w:rPr>
          <w:color w:val="auto"/>
          <w:szCs w:val="24"/>
        </w:rPr>
      </w:pPr>
      <w:r w:rsidRPr="00E32D2B">
        <w:rPr>
          <w:color w:val="auto"/>
          <w:szCs w:val="24"/>
        </w:rPr>
        <w:lastRenderedPageBreak/>
        <w:t>Updates and Perspectives on Acclimation</w:t>
      </w:r>
      <w:r w:rsidRPr="00E32D2B">
        <w:rPr>
          <w:color w:val="auto"/>
          <w:szCs w:val="24"/>
        </w:rPr>
        <w:tab/>
      </w:r>
      <w:r w:rsidRPr="00E32D2B">
        <w:rPr>
          <w:color w:val="auto"/>
          <w:szCs w:val="24"/>
        </w:rPr>
        <w:tab/>
      </w:r>
      <w:r w:rsidRPr="00E32D2B">
        <w:rPr>
          <w:color w:val="auto"/>
          <w:szCs w:val="24"/>
        </w:rPr>
        <w:tab/>
      </w:r>
      <w:r w:rsidRPr="00E32D2B">
        <w:rPr>
          <w:color w:val="auto"/>
          <w:szCs w:val="24"/>
        </w:rPr>
        <w:tab/>
      </w:r>
      <w:r w:rsidRPr="00E32D2B">
        <w:rPr>
          <w:color w:val="auto"/>
          <w:szCs w:val="24"/>
        </w:rPr>
        <w:tab/>
        <w:t>25 September 2014</w:t>
      </w:r>
    </w:p>
    <w:p w:rsidR="0046722A" w:rsidRDefault="0046722A" w:rsidP="0046722A">
      <w:pPr>
        <w:shd w:val="clear" w:color="auto" w:fill="FFFFFF"/>
        <w:spacing w:after="240"/>
        <w:rPr>
          <w:rFonts w:cs="Arial"/>
          <w:color w:val="2B2B2B"/>
          <w:szCs w:val="24"/>
        </w:rPr>
      </w:pPr>
      <w:r w:rsidRPr="00E32D2B">
        <w:rPr>
          <w:color w:val="auto"/>
          <w:szCs w:val="24"/>
        </w:rPr>
        <w:t>Page</w:t>
      </w:r>
      <w:r>
        <w:rPr>
          <w:color w:val="auto"/>
          <w:szCs w:val="24"/>
        </w:rPr>
        <w:t xml:space="preserve"> five</w:t>
      </w:r>
    </w:p>
    <w:p w:rsidR="00A43C3C" w:rsidRDefault="00EF6976" w:rsidP="00A43C3C">
      <w:pPr>
        <w:shd w:val="clear" w:color="auto" w:fill="FFFFFF"/>
        <w:spacing w:after="240"/>
        <w:rPr>
          <w:rFonts w:cs="Arial"/>
          <w:color w:val="2B2B2B"/>
          <w:szCs w:val="24"/>
        </w:rPr>
      </w:pPr>
      <w:r>
        <w:rPr>
          <w:rFonts w:cs="Arial"/>
          <w:color w:val="2B2B2B"/>
          <w:szCs w:val="24"/>
        </w:rPr>
        <w:t>54 F and as high as 92 F with</w:t>
      </w:r>
      <w:r w:rsidR="00A43C3C">
        <w:rPr>
          <w:rFonts w:cs="Arial"/>
          <w:color w:val="2B2B2B"/>
          <w:szCs w:val="24"/>
        </w:rPr>
        <w:t xml:space="preserve"> fish surviving</w:t>
      </w:r>
      <w:r>
        <w:rPr>
          <w:rFonts w:cs="Arial"/>
          <w:color w:val="2B2B2B"/>
          <w:szCs w:val="24"/>
        </w:rPr>
        <w:t>. All of our animals, both those sold from the hatchery bred lines and the tank acclimated or tank raised lines are from the equatorial and sub equatorial regions and cannot tolerate low temperatures</w:t>
      </w:r>
      <w:r w:rsidR="00A43C3C">
        <w:rPr>
          <w:rFonts w:cs="Arial"/>
          <w:color w:val="2B2B2B"/>
          <w:szCs w:val="24"/>
        </w:rPr>
        <w:t>. S</w:t>
      </w:r>
      <w:r>
        <w:rPr>
          <w:rFonts w:cs="Arial"/>
          <w:color w:val="2B2B2B"/>
          <w:szCs w:val="24"/>
        </w:rPr>
        <w:t xml:space="preserve">o we are forced to keep </w:t>
      </w:r>
      <w:r w:rsidR="008E2230">
        <w:rPr>
          <w:rFonts w:cs="Arial"/>
          <w:color w:val="2B2B2B"/>
          <w:szCs w:val="24"/>
        </w:rPr>
        <w:t>temperatures</w:t>
      </w:r>
      <w:r>
        <w:rPr>
          <w:rFonts w:cs="Arial"/>
          <w:color w:val="2B2B2B"/>
          <w:szCs w:val="24"/>
        </w:rPr>
        <w:t xml:space="preserve"> high where the equilibrium favors ammonia.</w:t>
      </w:r>
    </w:p>
    <w:p w:rsidR="00EF6976" w:rsidRPr="00BE16CE" w:rsidRDefault="00A43C3C" w:rsidP="00BE16CE">
      <w:pPr>
        <w:shd w:val="clear" w:color="auto" w:fill="FFFFFF"/>
        <w:spacing w:after="240"/>
        <w:rPr>
          <w:rFonts w:cs="Arial"/>
          <w:color w:val="2B2B2B"/>
          <w:szCs w:val="24"/>
        </w:rPr>
      </w:pPr>
      <w:r>
        <w:rPr>
          <w:rFonts w:cs="Arial"/>
          <w:color w:val="2B2B2B"/>
          <w:szCs w:val="24"/>
        </w:rPr>
        <w:t>W</w:t>
      </w:r>
      <w:r w:rsidR="00EF6976">
        <w:rPr>
          <w:rFonts w:cs="Arial"/>
          <w:color w:val="2B2B2B"/>
          <w:szCs w:val="24"/>
        </w:rPr>
        <w:t>e see</w:t>
      </w:r>
      <w:r>
        <w:rPr>
          <w:rFonts w:cs="Arial"/>
          <w:color w:val="2B2B2B"/>
          <w:szCs w:val="24"/>
        </w:rPr>
        <w:t xml:space="preserve"> arrivals with</w:t>
      </w:r>
      <w:r w:rsidR="00EF6976">
        <w:rPr>
          <w:rFonts w:cs="Arial"/>
          <w:color w:val="2B2B2B"/>
          <w:szCs w:val="24"/>
        </w:rPr>
        <w:t xml:space="preserve"> total ammonia</w:t>
      </w:r>
      <w:r w:rsidR="001777C1">
        <w:rPr>
          <w:rFonts w:cs="Arial"/>
          <w:color w:val="2B2B2B"/>
          <w:szCs w:val="24"/>
        </w:rPr>
        <w:t xml:space="preserve"> nitrogen</w:t>
      </w:r>
      <w:r>
        <w:rPr>
          <w:rFonts w:cs="Arial"/>
          <w:color w:val="2B2B2B"/>
          <w:szCs w:val="24"/>
        </w:rPr>
        <w:t xml:space="preserve"> (TAN)</w:t>
      </w:r>
      <w:r w:rsidR="00EF6976">
        <w:rPr>
          <w:rFonts w:cs="Arial"/>
          <w:color w:val="2B2B2B"/>
          <w:szCs w:val="24"/>
        </w:rPr>
        <w:t xml:space="preserve"> levels regularly at 14 ppm</w:t>
      </w:r>
      <w:r>
        <w:rPr>
          <w:rFonts w:cs="Arial"/>
          <w:color w:val="2B2B2B"/>
          <w:szCs w:val="24"/>
        </w:rPr>
        <w:t xml:space="preserve"> or higher, but most of this is benign ammonium. When pH rises the TAN equilibrium will tilt towards Ammonia,</w:t>
      </w:r>
      <w:r w:rsidR="008E2230">
        <w:rPr>
          <w:rFonts w:cs="Arial"/>
          <w:color w:val="2B2B2B"/>
          <w:szCs w:val="24"/>
        </w:rPr>
        <w:t xml:space="preserve"> NH3</w:t>
      </w:r>
      <w:r>
        <w:rPr>
          <w:rFonts w:cs="Arial"/>
          <w:color w:val="2B2B2B"/>
          <w:szCs w:val="24"/>
        </w:rPr>
        <w:t>, which is</w:t>
      </w:r>
      <w:r w:rsidR="008E2230">
        <w:rPr>
          <w:rFonts w:cs="Arial"/>
          <w:color w:val="2B2B2B"/>
          <w:szCs w:val="24"/>
        </w:rPr>
        <w:t xml:space="preserve"> dangerous above 0.015</w:t>
      </w:r>
      <w:r>
        <w:rPr>
          <w:rFonts w:cs="Arial"/>
          <w:color w:val="2B2B2B"/>
          <w:szCs w:val="24"/>
        </w:rPr>
        <w:t>,</w:t>
      </w:r>
      <w:r w:rsidR="008E2230">
        <w:rPr>
          <w:rFonts w:cs="Arial"/>
          <w:color w:val="2B2B2B"/>
          <w:szCs w:val="24"/>
        </w:rPr>
        <w:t xml:space="preserve"> and when higher than .2</w:t>
      </w:r>
      <w:r w:rsidR="00EF6976">
        <w:rPr>
          <w:rFonts w:cs="Arial"/>
          <w:color w:val="2B2B2B"/>
          <w:szCs w:val="24"/>
        </w:rPr>
        <w:t xml:space="preserve"> ppm </w:t>
      </w:r>
      <w:r>
        <w:rPr>
          <w:rFonts w:cs="Arial"/>
          <w:color w:val="2B2B2B"/>
          <w:szCs w:val="24"/>
        </w:rPr>
        <w:t>ammonia is</w:t>
      </w:r>
      <w:r w:rsidR="008E2230">
        <w:rPr>
          <w:rFonts w:cs="Arial"/>
          <w:color w:val="2B2B2B"/>
          <w:szCs w:val="24"/>
        </w:rPr>
        <w:t xml:space="preserve"> toxic and very harmful. Let us</w:t>
      </w:r>
      <w:r w:rsidR="00EF6976">
        <w:rPr>
          <w:rFonts w:cs="Arial"/>
          <w:color w:val="2B2B2B"/>
          <w:szCs w:val="24"/>
        </w:rPr>
        <w:t xml:space="preserve"> examine the table reported by Purdue and the University of Missouri:</w:t>
      </w:r>
    </w:p>
    <w:p w:rsidR="00BE16CE" w:rsidRDefault="00BE16CE" w:rsidP="00BE16CE">
      <w:pPr>
        <w:shd w:val="clear" w:color="auto" w:fill="FFFFFF"/>
        <w:rPr>
          <w:rFonts w:cs="Arial"/>
          <w:color w:val="2B2B2B"/>
          <w:szCs w:val="24"/>
        </w:rPr>
      </w:pPr>
      <w:r w:rsidRPr="00BE16CE">
        <w:rPr>
          <w:rFonts w:cs="Arial"/>
          <w:b/>
          <w:bCs/>
          <w:color w:val="2B2B2B"/>
          <w:szCs w:val="24"/>
        </w:rPr>
        <w:t>Table 1</w:t>
      </w:r>
      <w:r w:rsidRPr="00BE16CE">
        <w:rPr>
          <w:rFonts w:cs="Arial"/>
          <w:color w:val="2B2B2B"/>
          <w:szCs w:val="24"/>
        </w:rPr>
        <w:br/>
        <w:t>Percent of ammonia in the un-ionized form</w:t>
      </w:r>
      <w:r w:rsidR="007B5C7C">
        <w:rPr>
          <w:rFonts w:cs="Arial"/>
          <w:color w:val="2B2B2B"/>
          <w:szCs w:val="24"/>
        </w:rPr>
        <w:t xml:space="preserve"> (NH</w:t>
      </w:r>
      <w:r w:rsidR="007B5C7C" w:rsidRPr="00CA6D78">
        <w:rPr>
          <w:rFonts w:cs="Arial"/>
          <w:color w:val="2B2B2B"/>
          <w:szCs w:val="24"/>
          <w:vertAlign w:val="subscript"/>
        </w:rPr>
        <w:t>3</w:t>
      </w:r>
      <w:r w:rsidR="007B5C7C">
        <w:rPr>
          <w:rFonts w:cs="Arial"/>
          <w:color w:val="2B2B2B"/>
          <w:szCs w:val="24"/>
        </w:rPr>
        <w:t xml:space="preserve"> and balance is ionized form NH</w:t>
      </w:r>
      <w:r w:rsidR="007B5C7C" w:rsidRPr="00CA6D78">
        <w:rPr>
          <w:rFonts w:cs="Arial"/>
          <w:color w:val="2B2B2B"/>
          <w:szCs w:val="24"/>
          <w:vertAlign w:val="subscript"/>
        </w:rPr>
        <w:t>4</w:t>
      </w:r>
      <w:r w:rsidR="007B5C7C">
        <w:rPr>
          <w:rFonts w:cs="Arial"/>
          <w:color w:val="2B2B2B"/>
          <w:szCs w:val="24"/>
        </w:rPr>
        <w:t>+) at</w:t>
      </w:r>
      <w:r w:rsidRPr="00BE16CE">
        <w:rPr>
          <w:rFonts w:cs="Arial"/>
          <w:color w:val="2B2B2B"/>
          <w:szCs w:val="24"/>
        </w:rPr>
        <w:t xml:space="preserve"> different temperatures (degrees Fahrenheit) and pH values</w:t>
      </w:r>
      <w:r w:rsidR="00757FD8">
        <w:rPr>
          <w:rFonts w:cs="Arial"/>
          <w:color w:val="2B2B2B"/>
          <w:szCs w:val="24"/>
        </w:rPr>
        <w:t>:</w:t>
      </w:r>
    </w:p>
    <w:p w:rsidR="00757FD8" w:rsidRDefault="00757FD8" w:rsidP="00BE16CE">
      <w:pPr>
        <w:shd w:val="clear" w:color="auto" w:fill="FFFFFF"/>
        <w:rPr>
          <w:rFonts w:cs="Arial"/>
          <w:color w:val="2B2B2B"/>
          <w:szCs w:val="24"/>
        </w:rPr>
      </w:pPr>
    </w:p>
    <w:p w:rsidR="00757FD8" w:rsidRPr="00BE16CE" w:rsidRDefault="00757FD8" w:rsidP="00BE16CE">
      <w:pPr>
        <w:shd w:val="clear" w:color="auto" w:fill="FFFFFF"/>
        <w:rPr>
          <w:rFonts w:cs="Arial"/>
          <w:color w:val="2B2B2B"/>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1940"/>
        <w:gridCol w:w="1941"/>
        <w:gridCol w:w="1941"/>
        <w:gridCol w:w="1941"/>
        <w:gridCol w:w="1941"/>
      </w:tblGrid>
      <w:tr w:rsidR="00BE16CE" w:rsidRPr="00BE16CE" w:rsidTr="00BE16C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AD8C7"/>
            <w:tcMar>
              <w:top w:w="75" w:type="dxa"/>
              <w:left w:w="75" w:type="dxa"/>
              <w:bottom w:w="75" w:type="dxa"/>
              <w:right w:w="75" w:type="dxa"/>
            </w:tcMar>
            <w:hideMark/>
          </w:tcPr>
          <w:p w:rsidR="00BE16CE" w:rsidRPr="00BE16CE" w:rsidRDefault="00BE16CE" w:rsidP="00BE16CE">
            <w:pPr>
              <w:rPr>
                <w:rFonts w:cs="Arial"/>
                <w:b/>
                <w:bCs/>
                <w:color w:val="2B2B2B"/>
                <w:szCs w:val="24"/>
              </w:rPr>
            </w:pPr>
            <w:r w:rsidRPr="00BE16CE">
              <w:rPr>
                <w:rFonts w:cs="Arial"/>
                <w:b/>
                <w:bCs/>
                <w:color w:val="2B2B2B"/>
                <w:szCs w:val="24"/>
              </w:rPr>
              <w:t>pH</w:t>
            </w:r>
          </w:p>
        </w:tc>
        <w:tc>
          <w:tcPr>
            <w:tcW w:w="0" w:type="auto"/>
            <w:gridSpan w:val="5"/>
            <w:tcBorders>
              <w:top w:val="outset" w:sz="6" w:space="0" w:color="auto"/>
              <w:left w:val="outset" w:sz="6" w:space="0" w:color="auto"/>
              <w:bottom w:val="outset" w:sz="6" w:space="0" w:color="auto"/>
              <w:right w:val="outset" w:sz="6" w:space="0" w:color="auto"/>
            </w:tcBorders>
            <w:shd w:val="clear" w:color="auto" w:fill="DAD8C7"/>
            <w:tcMar>
              <w:top w:w="75" w:type="dxa"/>
              <w:left w:w="75" w:type="dxa"/>
              <w:bottom w:w="75" w:type="dxa"/>
              <w:right w:w="75" w:type="dxa"/>
            </w:tcMar>
            <w:hideMark/>
          </w:tcPr>
          <w:p w:rsidR="00BE16CE" w:rsidRPr="00BE16CE" w:rsidRDefault="00BE16CE" w:rsidP="00BE16CE">
            <w:pPr>
              <w:rPr>
                <w:rFonts w:cs="Arial"/>
                <w:b/>
                <w:bCs/>
                <w:color w:val="2B2B2B"/>
                <w:szCs w:val="24"/>
              </w:rPr>
            </w:pPr>
            <w:r w:rsidRPr="00BE16CE">
              <w:rPr>
                <w:rFonts w:cs="Arial"/>
                <w:b/>
                <w:bCs/>
                <w:color w:val="2B2B2B"/>
                <w:szCs w:val="24"/>
              </w:rPr>
              <w:t>Temperature</w:t>
            </w:r>
          </w:p>
        </w:tc>
      </w:tr>
      <w:tr w:rsidR="00BE16CE" w:rsidRPr="00BE16CE" w:rsidTr="00BE16C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DAD8C7"/>
            <w:vAlign w:val="center"/>
            <w:hideMark/>
          </w:tcPr>
          <w:p w:rsidR="00BE16CE" w:rsidRPr="00BE16CE" w:rsidRDefault="00BE16CE" w:rsidP="00BE16CE">
            <w:pPr>
              <w:rPr>
                <w:rFonts w:cs="Arial"/>
                <w:b/>
                <w:bCs/>
                <w:color w:val="2B2B2B"/>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AD8C7"/>
            <w:tcMar>
              <w:top w:w="75" w:type="dxa"/>
              <w:left w:w="75" w:type="dxa"/>
              <w:bottom w:w="75" w:type="dxa"/>
              <w:right w:w="75" w:type="dxa"/>
            </w:tcMar>
            <w:hideMark/>
          </w:tcPr>
          <w:p w:rsidR="00BE16CE" w:rsidRPr="00BE16CE" w:rsidRDefault="00BE16CE" w:rsidP="00BE16CE">
            <w:pPr>
              <w:rPr>
                <w:rFonts w:cs="Arial"/>
                <w:b/>
                <w:bCs/>
                <w:color w:val="2B2B2B"/>
                <w:szCs w:val="24"/>
              </w:rPr>
            </w:pPr>
            <w:r w:rsidRPr="00BE16CE">
              <w:rPr>
                <w:rFonts w:cs="Arial"/>
                <w:b/>
                <w:bCs/>
                <w:color w:val="2B2B2B"/>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DAD8C7"/>
            <w:tcMar>
              <w:top w:w="75" w:type="dxa"/>
              <w:left w:w="75" w:type="dxa"/>
              <w:bottom w:w="75" w:type="dxa"/>
              <w:right w:w="75" w:type="dxa"/>
            </w:tcMar>
            <w:hideMark/>
          </w:tcPr>
          <w:p w:rsidR="00BE16CE" w:rsidRPr="00BE16CE" w:rsidRDefault="00BE16CE" w:rsidP="00BE16CE">
            <w:pPr>
              <w:rPr>
                <w:rFonts w:cs="Arial"/>
                <w:b/>
                <w:bCs/>
                <w:color w:val="2B2B2B"/>
                <w:szCs w:val="24"/>
              </w:rPr>
            </w:pPr>
            <w:r w:rsidRPr="00BE16CE">
              <w:rPr>
                <w:rFonts w:cs="Arial"/>
                <w:b/>
                <w:bCs/>
                <w:color w:val="2B2B2B"/>
                <w:szCs w:val="24"/>
              </w:rPr>
              <w:t>55</w:t>
            </w:r>
          </w:p>
        </w:tc>
        <w:tc>
          <w:tcPr>
            <w:tcW w:w="0" w:type="auto"/>
            <w:tcBorders>
              <w:top w:val="outset" w:sz="6" w:space="0" w:color="auto"/>
              <w:left w:val="outset" w:sz="6" w:space="0" w:color="auto"/>
              <w:bottom w:val="outset" w:sz="6" w:space="0" w:color="auto"/>
              <w:right w:val="outset" w:sz="6" w:space="0" w:color="auto"/>
            </w:tcBorders>
            <w:shd w:val="clear" w:color="auto" w:fill="DAD8C7"/>
            <w:tcMar>
              <w:top w:w="75" w:type="dxa"/>
              <w:left w:w="75" w:type="dxa"/>
              <w:bottom w:w="75" w:type="dxa"/>
              <w:right w:w="75" w:type="dxa"/>
            </w:tcMar>
            <w:hideMark/>
          </w:tcPr>
          <w:p w:rsidR="00BE16CE" w:rsidRPr="00BE16CE" w:rsidRDefault="00BE16CE" w:rsidP="00BE16CE">
            <w:pPr>
              <w:rPr>
                <w:rFonts w:cs="Arial"/>
                <w:b/>
                <w:bCs/>
                <w:color w:val="2B2B2B"/>
                <w:szCs w:val="24"/>
              </w:rPr>
            </w:pPr>
            <w:r w:rsidRPr="00BE16CE">
              <w:rPr>
                <w:rFonts w:cs="Arial"/>
                <w:b/>
                <w:bCs/>
                <w:color w:val="2B2B2B"/>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DAD8C7"/>
            <w:tcMar>
              <w:top w:w="75" w:type="dxa"/>
              <w:left w:w="75" w:type="dxa"/>
              <w:bottom w:w="75" w:type="dxa"/>
              <w:right w:w="75" w:type="dxa"/>
            </w:tcMar>
            <w:hideMark/>
          </w:tcPr>
          <w:p w:rsidR="00BE16CE" w:rsidRPr="00BE16CE" w:rsidRDefault="00BE16CE" w:rsidP="00BE16CE">
            <w:pPr>
              <w:rPr>
                <w:rFonts w:cs="Arial"/>
                <w:b/>
                <w:bCs/>
                <w:color w:val="2B2B2B"/>
                <w:szCs w:val="24"/>
              </w:rPr>
            </w:pPr>
            <w:r w:rsidRPr="00BE16CE">
              <w:rPr>
                <w:rFonts w:cs="Arial"/>
                <w:b/>
                <w:bCs/>
                <w:color w:val="2B2B2B"/>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DAD8C7"/>
            <w:tcMar>
              <w:top w:w="75" w:type="dxa"/>
              <w:left w:w="75" w:type="dxa"/>
              <w:bottom w:w="75" w:type="dxa"/>
              <w:right w:w="75" w:type="dxa"/>
            </w:tcMar>
            <w:hideMark/>
          </w:tcPr>
          <w:p w:rsidR="00BE16CE" w:rsidRPr="00BE16CE" w:rsidRDefault="00BE16CE" w:rsidP="00BE16CE">
            <w:pPr>
              <w:rPr>
                <w:rFonts w:cs="Arial"/>
                <w:b/>
                <w:bCs/>
                <w:color w:val="2B2B2B"/>
                <w:szCs w:val="24"/>
              </w:rPr>
            </w:pPr>
            <w:r w:rsidRPr="00BE16CE">
              <w:rPr>
                <w:rFonts w:cs="Arial"/>
                <w:b/>
                <w:bCs/>
                <w:color w:val="2B2B2B"/>
                <w:szCs w:val="24"/>
              </w:rPr>
              <w:t>70</w:t>
            </w:r>
          </w:p>
        </w:tc>
      </w:tr>
      <w:tr w:rsidR="00BE16CE" w:rsidRPr="00BE16CE" w:rsidTr="00BE16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0.04</w:t>
            </w:r>
          </w:p>
        </w:tc>
      </w:tr>
      <w:tr w:rsidR="00BE16CE" w:rsidRPr="00BE16CE" w:rsidTr="00BE16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0.17</w:t>
            </w:r>
          </w:p>
        </w:tc>
      </w:tr>
      <w:tr w:rsidR="00BE16CE" w:rsidRPr="00BE16CE" w:rsidTr="00BE16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0.43</w:t>
            </w:r>
          </w:p>
        </w:tc>
      </w:tr>
      <w:tr w:rsidR="00BE16CE" w:rsidRPr="00BE16CE" w:rsidTr="00BE16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0.93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1.33</w:t>
            </w:r>
          </w:p>
        </w:tc>
      </w:tr>
      <w:tr w:rsidR="00BE16CE" w:rsidRPr="00BE16CE" w:rsidTr="00BE16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2.30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4.10</w:t>
            </w:r>
          </w:p>
        </w:tc>
      </w:tr>
      <w:tr w:rsidR="00BE16CE" w:rsidRPr="00BE16CE" w:rsidTr="00BE16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5.56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6.92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8.54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9.78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11.90</w:t>
            </w:r>
          </w:p>
        </w:tc>
      </w:tr>
      <w:tr w:rsidR="00BE16CE" w:rsidRPr="00BE16CE" w:rsidTr="00BE16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15.70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22.80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25.50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E16CE" w:rsidRPr="00BE16CE" w:rsidRDefault="00BE16CE" w:rsidP="00BE16CE">
            <w:pPr>
              <w:rPr>
                <w:rFonts w:cs="Arial"/>
                <w:color w:val="2B2B2B"/>
                <w:szCs w:val="24"/>
              </w:rPr>
            </w:pPr>
            <w:r w:rsidRPr="00BE16CE">
              <w:rPr>
                <w:rFonts w:cs="Arial"/>
                <w:color w:val="2B2B2B"/>
                <w:szCs w:val="24"/>
              </w:rPr>
              <w:t>29.90</w:t>
            </w:r>
          </w:p>
        </w:tc>
      </w:tr>
    </w:tbl>
    <w:p w:rsidR="00552360" w:rsidRDefault="00552360" w:rsidP="00552360">
      <w:pPr>
        <w:pStyle w:val="ListParagraph"/>
        <w:rPr>
          <w:color w:val="auto"/>
          <w:szCs w:val="24"/>
        </w:rPr>
      </w:pPr>
    </w:p>
    <w:p w:rsidR="009262C9" w:rsidRDefault="009262C9" w:rsidP="009262C9">
      <w:pPr>
        <w:rPr>
          <w:color w:val="auto"/>
          <w:szCs w:val="24"/>
        </w:rPr>
      </w:pPr>
      <w:r w:rsidRPr="009262C9">
        <w:rPr>
          <w:color w:val="auto"/>
          <w:szCs w:val="24"/>
        </w:rPr>
        <w:t>So if we assume that the incoming bag has 14 ppm total ammonium, but that with a pH of 6.0 or less</w:t>
      </w:r>
      <w:r>
        <w:rPr>
          <w:color w:val="auto"/>
          <w:szCs w:val="24"/>
        </w:rPr>
        <w:t xml:space="preserve"> the vast majority of it is relatively harmless ammonium, t</w:t>
      </w:r>
      <w:r w:rsidR="00543985">
        <w:rPr>
          <w:color w:val="auto"/>
          <w:szCs w:val="24"/>
        </w:rPr>
        <w:t>here is less than .006 ppm</w:t>
      </w:r>
      <w:r>
        <w:rPr>
          <w:color w:val="auto"/>
          <w:szCs w:val="24"/>
        </w:rPr>
        <w:t xml:space="preserve"> ammonia. So the fish is</w:t>
      </w:r>
      <w:r w:rsidR="008E2230">
        <w:rPr>
          <w:color w:val="auto"/>
          <w:szCs w:val="24"/>
        </w:rPr>
        <w:t xml:space="preserve"> unharmed. But raise the pH to 6.5 and we enter the danger zone of 0.01</w:t>
      </w:r>
      <w:r w:rsidR="00543985">
        <w:rPr>
          <w:color w:val="auto"/>
          <w:szCs w:val="24"/>
        </w:rPr>
        <w:t>5</w:t>
      </w:r>
      <w:r>
        <w:rPr>
          <w:color w:val="auto"/>
          <w:szCs w:val="24"/>
        </w:rPr>
        <w:t xml:space="preserve"> ppm. Then it rises catastrophically as shown in this table</w:t>
      </w:r>
      <w:r w:rsidR="008E2230">
        <w:rPr>
          <w:color w:val="auto"/>
          <w:szCs w:val="24"/>
        </w:rPr>
        <w:t>:</w:t>
      </w:r>
      <w:r w:rsidR="00543985">
        <w:rPr>
          <w:color w:val="auto"/>
          <w:szCs w:val="24"/>
        </w:rPr>
        <w:t xml:space="preserve"> at 7.5 pH it is lethal, at 8.0 it is deadly</w:t>
      </w:r>
      <w:r>
        <w:rPr>
          <w:color w:val="auto"/>
          <w:szCs w:val="24"/>
        </w:rPr>
        <w:t>:</w:t>
      </w:r>
    </w:p>
    <w:p w:rsidR="008E2230" w:rsidRDefault="008E2230" w:rsidP="009262C9">
      <w:pPr>
        <w:rPr>
          <w:color w:val="auto"/>
          <w:szCs w:val="24"/>
        </w:rPr>
      </w:pPr>
    </w:p>
    <w:tbl>
      <w:tblPr>
        <w:tblpPr w:leftFromText="180" w:rightFromText="180" w:vertAnchor="text" w:horzAnchor="page" w:tblpX="3373" w:tblpY="114"/>
        <w:tblW w:w="4400" w:type="dxa"/>
        <w:tblLook w:val="04A0" w:firstRow="1" w:lastRow="0" w:firstColumn="1" w:lastColumn="0" w:noHBand="0" w:noVBand="1"/>
      </w:tblPr>
      <w:tblGrid>
        <w:gridCol w:w="1440"/>
        <w:gridCol w:w="1836"/>
        <w:gridCol w:w="1124"/>
      </w:tblGrid>
      <w:tr w:rsidR="008E2230" w:rsidRPr="008E2230" w:rsidTr="008E223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b/>
                <w:bCs/>
                <w:color w:val="000000"/>
                <w:sz w:val="20"/>
              </w:rPr>
            </w:pPr>
            <w:r w:rsidRPr="008E2230">
              <w:rPr>
                <w:rFonts w:ascii="Calibri" w:hAnsi="Calibri"/>
                <w:b/>
                <w:bCs/>
                <w:color w:val="000000"/>
                <w:sz w:val="20"/>
              </w:rPr>
              <w:t>pH</w:t>
            </w:r>
          </w:p>
        </w:tc>
        <w:tc>
          <w:tcPr>
            <w:tcW w:w="2960" w:type="dxa"/>
            <w:gridSpan w:val="2"/>
            <w:tcBorders>
              <w:top w:val="single" w:sz="8" w:space="0" w:color="000000"/>
              <w:left w:val="nil"/>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b/>
                <w:bCs/>
                <w:color w:val="000000"/>
                <w:sz w:val="22"/>
                <w:szCs w:val="22"/>
              </w:rPr>
            </w:pPr>
            <w:r w:rsidRPr="008E2230">
              <w:rPr>
                <w:rFonts w:ascii="Calibri" w:hAnsi="Calibri"/>
                <w:b/>
                <w:bCs/>
                <w:color w:val="000000"/>
                <w:sz w:val="22"/>
                <w:szCs w:val="22"/>
              </w:rPr>
              <w:t>Ammonia (NH3)</w:t>
            </w:r>
          </w:p>
        </w:tc>
      </w:tr>
      <w:tr w:rsidR="008E2230" w:rsidRPr="008E2230" w:rsidTr="008E2230">
        <w:trPr>
          <w:trHeight w:val="336"/>
        </w:trPr>
        <w:tc>
          <w:tcPr>
            <w:tcW w:w="1440" w:type="dxa"/>
            <w:tcBorders>
              <w:top w:val="nil"/>
              <w:left w:val="single" w:sz="8" w:space="0" w:color="000000"/>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b/>
                <w:bCs/>
                <w:color w:val="000000"/>
                <w:sz w:val="22"/>
                <w:szCs w:val="22"/>
              </w:rPr>
            </w:pPr>
            <w:r w:rsidRPr="008E2230">
              <w:rPr>
                <w:rFonts w:ascii="Calibri" w:hAnsi="Calibri"/>
                <w:b/>
                <w:bCs/>
                <w:color w:val="000000"/>
                <w:sz w:val="22"/>
                <w:szCs w:val="22"/>
              </w:rPr>
              <w:t xml:space="preserve"> at 70 </w:t>
            </w:r>
            <w:proofErr w:type="spellStart"/>
            <w:r w:rsidRPr="008E2230">
              <w:rPr>
                <w:rFonts w:ascii="Calibri" w:hAnsi="Calibri"/>
                <w:b/>
                <w:bCs/>
                <w:color w:val="000000"/>
                <w:sz w:val="22"/>
                <w:szCs w:val="22"/>
                <w:vertAlign w:val="superscript"/>
              </w:rPr>
              <w:t>o</w:t>
            </w:r>
            <w:r w:rsidRPr="008E2230">
              <w:rPr>
                <w:rFonts w:ascii="Calibri" w:hAnsi="Calibri"/>
                <w:b/>
                <w:bCs/>
                <w:color w:val="000000"/>
                <w:sz w:val="22"/>
                <w:szCs w:val="22"/>
              </w:rPr>
              <w:t>F</w:t>
            </w:r>
            <w:proofErr w:type="spellEnd"/>
          </w:p>
        </w:tc>
        <w:tc>
          <w:tcPr>
            <w:tcW w:w="1836" w:type="dxa"/>
            <w:tcBorders>
              <w:top w:val="nil"/>
              <w:left w:val="nil"/>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b/>
                <w:bCs/>
                <w:color w:val="000000"/>
                <w:sz w:val="22"/>
                <w:szCs w:val="22"/>
              </w:rPr>
            </w:pPr>
            <w:r w:rsidRPr="008E2230">
              <w:rPr>
                <w:rFonts w:ascii="Calibri" w:hAnsi="Calibri"/>
                <w:b/>
                <w:bCs/>
                <w:color w:val="000000"/>
                <w:sz w:val="22"/>
                <w:szCs w:val="22"/>
              </w:rPr>
              <w:t xml:space="preserve"> (% of TAN)</w:t>
            </w:r>
          </w:p>
        </w:tc>
        <w:tc>
          <w:tcPr>
            <w:tcW w:w="1124" w:type="dxa"/>
            <w:tcBorders>
              <w:top w:val="nil"/>
              <w:left w:val="nil"/>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b/>
                <w:bCs/>
                <w:color w:val="000000"/>
                <w:sz w:val="22"/>
                <w:szCs w:val="22"/>
              </w:rPr>
            </w:pPr>
            <w:r w:rsidRPr="008E2230">
              <w:rPr>
                <w:rFonts w:ascii="Calibri" w:hAnsi="Calibri"/>
                <w:b/>
                <w:bCs/>
                <w:color w:val="000000"/>
                <w:sz w:val="22"/>
                <w:szCs w:val="22"/>
              </w:rPr>
              <w:t>(PPM)</w:t>
            </w:r>
          </w:p>
        </w:tc>
      </w:tr>
      <w:tr w:rsidR="008E2230" w:rsidRPr="008E2230" w:rsidTr="008E2230">
        <w:trPr>
          <w:trHeight w:val="300"/>
        </w:trPr>
        <w:tc>
          <w:tcPr>
            <w:tcW w:w="1440" w:type="dxa"/>
            <w:tcBorders>
              <w:top w:val="nil"/>
              <w:left w:val="single" w:sz="8" w:space="0" w:color="000000"/>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6</w:t>
            </w:r>
          </w:p>
        </w:tc>
        <w:tc>
          <w:tcPr>
            <w:tcW w:w="1836" w:type="dxa"/>
            <w:tcBorders>
              <w:top w:val="nil"/>
              <w:left w:val="nil"/>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0.04%</w:t>
            </w:r>
          </w:p>
        </w:tc>
        <w:tc>
          <w:tcPr>
            <w:tcW w:w="1124" w:type="dxa"/>
            <w:tcBorders>
              <w:top w:val="nil"/>
              <w:left w:val="nil"/>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0.0056</w:t>
            </w:r>
          </w:p>
        </w:tc>
      </w:tr>
      <w:tr w:rsidR="008E2230" w:rsidRPr="008E2230" w:rsidTr="008E2230">
        <w:trPr>
          <w:trHeight w:val="300"/>
        </w:trPr>
        <w:tc>
          <w:tcPr>
            <w:tcW w:w="1440" w:type="dxa"/>
            <w:tcBorders>
              <w:top w:val="nil"/>
              <w:left w:val="single" w:sz="8" w:space="0" w:color="000000"/>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6.5</w:t>
            </w:r>
          </w:p>
        </w:tc>
        <w:tc>
          <w:tcPr>
            <w:tcW w:w="1836" w:type="dxa"/>
            <w:tcBorders>
              <w:top w:val="nil"/>
              <w:left w:val="nil"/>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0.17%</w:t>
            </w:r>
          </w:p>
        </w:tc>
        <w:tc>
          <w:tcPr>
            <w:tcW w:w="1124" w:type="dxa"/>
            <w:tcBorders>
              <w:top w:val="nil"/>
              <w:left w:val="nil"/>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0.0238</w:t>
            </w:r>
          </w:p>
        </w:tc>
      </w:tr>
      <w:tr w:rsidR="008E2230" w:rsidRPr="008E2230" w:rsidTr="008E2230">
        <w:trPr>
          <w:trHeight w:val="300"/>
        </w:trPr>
        <w:tc>
          <w:tcPr>
            <w:tcW w:w="1440" w:type="dxa"/>
            <w:tcBorders>
              <w:top w:val="nil"/>
              <w:left w:val="single" w:sz="8" w:space="0" w:color="000000"/>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7</w:t>
            </w:r>
          </w:p>
        </w:tc>
        <w:tc>
          <w:tcPr>
            <w:tcW w:w="1836" w:type="dxa"/>
            <w:tcBorders>
              <w:top w:val="nil"/>
              <w:left w:val="nil"/>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0.43%</w:t>
            </w:r>
          </w:p>
        </w:tc>
        <w:tc>
          <w:tcPr>
            <w:tcW w:w="1124" w:type="dxa"/>
            <w:tcBorders>
              <w:top w:val="nil"/>
              <w:left w:val="nil"/>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0.0602</w:t>
            </w:r>
          </w:p>
        </w:tc>
      </w:tr>
      <w:tr w:rsidR="008E2230" w:rsidRPr="008E2230" w:rsidTr="008E2230">
        <w:trPr>
          <w:trHeight w:val="300"/>
        </w:trPr>
        <w:tc>
          <w:tcPr>
            <w:tcW w:w="1440" w:type="dxa"/>
            <w:tcBorders>
              <w:top w:val="nil"/>
              <w:left w:val="single" w:sz="8" w:space="0" w:color="000000"/>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7.5</w:t>
            </w:r>
          </w:p>
        </w:tc>
        <w:tc>
          <w:tcPr>
            <w:tcW w:w="1836" w:type="dxa"/>
            <w:tcBorders>
              <w:top w:val="nil"/>
              <w:left w:val="nil"/>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1.33%</w:t>
            </w:r>
          </w:p>
        </w:tc>
        <w:tc>
          <w:tcPr>
            <w:tcW w:w="1124" w:type="dxa"/>
            <w:tcBorders>
              <w:top w:val="nil"/>
              <w:left w:val="nil"/>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0.1862</w:t>
            </w:r>
          </w:p>
        </w:tc>
      </w:tr>
      <w:tr w:rsidR="008E2230" w:rsidRPr="008E2230" w:rsidTr="008E2230">
        <w:trPr>
          <w:trHeight w:val="300"/>
        </w:trPr>
        <w:tc>
          <w:tcPr>
            <w:tcW w:w="1440" w:type="dxa"/>
            <w:tcBorders>
              <w:top w:val="nil"/>
              <w:left w:val="single" w:sz="8" w:space="0" w:color="000000"/>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8</w:t>
            </w:r>
          </w:p>
        </w:tc>
        <w:tc>
          <w:tcPr>
            <w:tcW w:w="1836" w:type="dxa"/>
            <w:tcBorders>
              <w:top w:val="nil"/>
              <w:left w:val="nil"/>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4.10%</w:t>
            </w:r>
          </w:p>
        </w:tc>
        <w:tc>
          <w:tcPr>
            <w:tcW w:w="1124" w:type="dxa"/>
            <w:tcBorders>
              <w:top w:val="nil"/>
              <w:left w:val="nil"/>
              <w:bottom w:val="single" w:sz="8" w:space="0" w:color="000000"/>
              <w:right w:val="single" w:sz="8" w:space="0" w:color="000000"/>
            </w:tcBorders>
            <w:shd w:val="clear" w:color="000000" w:fill="C0C0C0"/>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0.574</w:t>
            </w:r>
          </w:p>
        </w:tc>
      </w:tr>
      <w:tr w:rsidR="008E2230" w:rsidRPr="008E2230" w:rsidTr="008E2230">
        <w:trPr>
          <w:trHeight w:val="300"/>
        </w:trPr>
        <w:tc>
          <w:tcPr>
            <w:tcW w:w="1440" w:type="dxa"/>
            <w:tcBorders>
              <w:top w:val="nil"/>
              <w:left w:val="single" w:sz="8" w:space="0" w:color="000000"/>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8.5</w:t>
            </w:r>
          </w:p>
        </w:tc>
        <w:tc>
          <w:tcPr>
            <w:tcW w:w="1836" w:type="dxa"/>
            <w:tcBorders>
              <w:top w:val="nil"/>
              <w:left w:val="nil"/>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11.90%</w:t>
            </w:r>
          </w:p>
        </w:tc>
        <w:tc>
          <w:tcPr>
            <w:tcW w:w="1124" w:type="dxa"/>
            <w:tcBorders>
              <w:top w:val="nil"/>
              <w:left w:val="nil"/>
              <w:bottom w:val="single" w:sz="8" w:space="0" w:color="000000"/>
              <w:right w:val="single" w:sz="8" w:space="0" w:color="000000"/>
            </w:tcBorders>
            <w:shd w:val="clear" w:color="auto" w:fill="auto"/>
            <w:noWrap/>
            <w:vAlign w:val="bottom"/>
            <w:hideMark/>
          </w:tcPr>
          <w:p w:rsidR="008E2230" w:rsidRPr="008E2230" w:rsidRDefault="008E2230" w:rsidP="008E2230">
            <w:pPr>
              <w:jc w:val="center"/>
              <w:rPr>
                <w:rFonts w:ascii="Calibri" w:hAnsi="Calibri"/>
                <w:color w:val="000000"/>
                <w:sz w:val="22"/>
                <w:szCs w:val="22"/>
              </w:rPr>
            </w:pPr>
            <w:r w:rsidRPr="008E2230">
              <w:rPr>
                <w:rFonts w:ascii="Calibri" w:hAnsi="Calibri"/>
                <w:color w:val="000000"/>
                <w:sz w:val="22"/>
                <w:szCs w:val="22"/>
              </w:rPr>
              <w:t>1.666</w:t>
            </w:r>
          </w:p>
        </w:tc>
      </w:tr>
    </w:tbl>
    <w:p w:rsidR="008E2230" w:rsidRDefault="008E2230" w:rsidP="009262C9">
      <w:pPr>
        <w:rPr>
          <w:color w:val="auto"/>
          <w:szCs w:val="24"/>
        </w:rPr>
      </w:pPr>
      <w:r>
        <w:rPr>
          <w:color w:val="auto"/>
          <w:szCs w:val="24"/>
        </w:rPr>
        <w:tab/>
      </w:r>
      <w:r>
        <w:rPr>
          <w:color w:val="auto"/>
          <w:szCs w:val="24"/>
        </w:rPr>
        <w:tab/>
      </w:r>
      <w:r>
        <w:rPr>
          <w:color w:val="auto"/>
          <w:szCs w:val="24"/>
        </w:rPr>
        <w:tab/>
      </w:r>
      <w:r>
        <w:rPr>
          <w:color w:val="auto"/>
          <w:szCs w:val="24"/>
        </w:rPr>
        <w:tab/>
      </w:r>
    </w:p>
    <w:p w:rsidR="008E2230" w:rsidRDefault="008E2230" w:rsidP="009262C9">
      <w:pPr>
        <w:rPr>
          <w:color w:val="auto"/>
          <w:szCs w:val="24"/>
        </w:rPr>
      </w:pPr>
    </w:p>
    <w:p w:rsidR="00F95DF7" w:rsidRDefault="00F95DF7" w:rsidP="009262C9">
      <w:pPr>
        <w:rPr>
          <w:color w:val="auto"/>
          <w:szCs w:val="24"/>
        </w:rPr>
      </w:pPr>
    </w:p>
    <w:p w:rsidR="009262C9" w:rsidRDefault="00C469CE" w:rsidP="009262C9">
      <w:pPr>
        <w:rPr>
          <w:color w:val="auto"/>
          <w:szCs w:val="24"/>
        </w:rPr>
      </w:pPr>
      <w:r>
        <w:rPr>
          <w:color w:val="auto"/>
          <w:szCs w:val="24"/>
        </w:rPr>
        <w:tab/>
      </w:r>
    </w:p>
    <w:p w:rsidR="00C469CE" w:rsidRDefault="00C469CE" w:rsidP="009262C9">
      <w:pPr>
        <w:rPr>
          <w:color w:val="auto"/>
          <w:szCs w:val="24"/>
        </w:rPr>
      </w:pPr>
    </w:p>
    <w:p w:rsidR="00C469CE" w:rsidRDefault="00C469CE" w:rsidP="009262C9">
      <w:pPr>
        <w:rPr>
          <w:color w:val="auto"/>
          <w:szCs w:val="24"/>
        </w:rPr>
      </w:pPr>
    </w:p>
    <w:p w:rsidR="009262C9" w:rsidRDefault="009262C9" w:rsidP="009262C9">
      <w:pPr>
        <w:rPr>
          <w:color w:val="auto"/>
          <w:szCs w:val="24"/>
        </w:rPr>
      </w:pPr>
    </w:p>
    <w:p w:rsidR="00C469CE" w:rsidRDefault="00C469CE" w:rsidP="009262C9">
      <w:pPr>
        <w:rPr>
          <w:color w:val="auto"/>
          <w:szCs w:val="24"/>
        </w:rPr>
      </w:pPr>
    </w:p>
    <w:p w:rsidR="00C469CE" w:rsidRDefault="00C469CE" w:rsidP="009262C9">
      <w:pPr>
        <w:rPr>
          <w:color w:val="auto"/>
          <w:szCs w:val="24"/>
        </w:rPr>
      </w:pPr>
    </w:p>
    <w:p w:rsidR="00771DA0" w:rsidRDefault="00771DA0" w:rsidP="009262C9">
      <w:pPr>
        <w:rPr>
          <w:rFonts w:ascii="Calibri" w:hAnsi="Calibri"/>
          <w:b/>
          <w:bCs/>
          <w:color w:val="000000"/>
          <w:sz w:val="22"/>
          <w:szCs w:val="22"/>
        </w:rPr>
      </w:pPr>
    </w:p>
    <w:p w:rsidR="00C469CE" w:rsidRDefault="00771DA0" w:rsidP="00771DA0">
      <w:pPr>
        <w:ind w:left="720" w:firstLine="720"/>
        <w:rPr>
          <w:color w:val="auto"/>
          <w:szCs w:val="24"/>
        </w:rPr>
      </w:pPr>
      <w:r>
        <w:rPr>
          <w:rFonts w:ascii="Calibri" w:hAnsi="Calibri"/>
          <w:b/>
          <w:bCs/>
          <w:color w:val="000000"/>
          <w:sz w:val="22"/>
          <w:szCs w:val="22"/>
        </w:rPr>
        <w:t xml:space="preserve">Ammonia (NH3) </w:t>
      </w:r>
      <w:r w:rsidRPr="008E2230">
        <w:rPr>
          <w:rFonts w:ascii="Calibri" w:hAnsi="Calibri"/>
          <w:b/>
          <w:bCs/>
          <w:color w:val="000000"/>
          <w:sz w:val="22"/>
          <w:szCs w:val="22"/>
        </w:rPr>
        <w:t>ppm based on" total ammonia nitrogen" (TAN) of 14 ppm</w:t>
      </w:r>
    </w:p>
    <w:p w:rsidR="0046722A" w:rsidRDefault="008E2230" w:rsidP="009262C9">
      <w:pPr>
        <w:rPr>
          <w:color w:val="auto"/>
          <w:szCs w:val="24"/>
        </w:rPr>
      </w:pPr>
      <w:r>
        <w:rPr>
          <w:color w:val="auto"/>
          <w:szCs w:val="24"/>
        </w:rPr>
        <w:tab/>
      </w:r>
    </w:p>
    <w:p w:rsidR="0046722A" w:rsidRDefault="0046722A" w:rsidP="009262C9">
      <w:pPr>
        <w:rPr>
          <w:color w:val="auto"/>
          <w:szCs w:val="24"/>
        </w:rPr>
      </w:pPr>
    </w:p>
    <w:p w:rsidR="0046722A" w:rsidRPr="00E32D2B" w:rsidRDefault="0046722A" w:rsidP="0046722A">
      <w:pPr>
        <w:rPr>
          <w:color w:val="auto"/>
          <w:szCs w:val="24"/>
        </w:rPr>
      </w:pPr>
      <w:r w:rsidRPr="00E32D2B">
        <w:rPr>
          <w:color w:val="auto"/>
          <w:szCs w:val="24"/>
        </w:rPr>
        <w:lastRenderedPageBreak/>
        <w:t>Updates and Perspectives on Acclimation</w:t>
      </w:r>
      <w:r w:rsidRPr="00E32D2B">
        <w:rPr>
          <w:color w:val="auto"/>
          <w:szCs w:val="24"/>
        </w:rPr>
        <w:tab/>
      </w:r>
      <w:r w:rsidRPr="00E32D2B">
        <w:rPr>
          <w:color w:val="auto"/>
          <w:szCs w:val="24"/>
        </w:rPr>
        <w:tab/>
      </w:r>
      <w:r w:rsidRPr="00E32D2B">
        <w:rPr>
          <w:color w:val="auto"/>
          <w:szCs w:val="24"/>
        </w:rPr>
        <w:tab/>
      </w:r>
      <w:r w:rsidRPr="00E32D2B">
        <w:rPr>
          <w:color w:val="auto"/>
          <w:szCs w:val="24"/>
        </w:rPr>
        <w:tab/>
      </w:r>
      <w:r w:rsidRPr="00E32D2B">
        <w:rPr>
          <w:color w:val="auto"/>
          <w:szCs w:val="24"/>
        </w:rPr>
        <w:tab/>
        <w:t>25 September 2014</w:t>
      </w:r>
    </w:p>
    <w:p w:rsidR="0046722A" w:rsidRDefault="0046722A" w:rsidP="0046722A">
      <w:pPr>
        <w:rPr>
          <w:color w:val="auto"/>
          <w:szCs w:val="24"/>
        </w:rPr>
      </w:pPr>
      <w:r w:rsidRPr="00E32D2B">
        <w:rPr>
          <w:color w:val="auto"/>
          <w:szCs w:val="24"/>
        </w:rPr>
        <w:t>Page</w:t>
      </w:r>
      <w:r>
        <w:rPr>
          <w:color w:val="auto"/>
          <w:szCs w:val="24"/>
        </w:rPr>
        <w:t xml:space="preserve"> six</w:t>
      </w:r>
    </w:p>
    <w:p w:rsidR="00C469CE" w:rsidRDefault="008E2230" w:rsidP="0046722A">
      <w:pPr>
        <w:rPr>
          <w:color w:val="auto"/>
          <w:szCs w:val="24"/>
        </w:rPr>
      </w:pPr>
      <w:r>
        <w:rPr>
          <w:color w:val="auto"/>
          <w:szCs w:val="24"/>
        </w:rPr>
        <w:tab/>
      </w:r>
      <w:r>
        <w:rPr>
          <w:color w:val="auto"/>
          <w:szCs w:val="24"/>
        </w:rPr>
        <w:tab/>
      </w:r>
      <w:r>
        <w:rPr>
          <w:color w:val="auto"/>
          <w:szCs w:val="24"/>
        </w:rPr>
        <w:tab/>
      </w:r>
    </w:p>
    <w:p w:rsidR="009A0165" w:rsidRDefault="00F95DF7" w:rsidP="00E32D2B">
      <w:pPr>
        <w:ind w:firstLine="360"/>
        <w:rPr>
          <w:color w:val="auto"/>
          <w:szCs w:val="24"/>
        </w:rPr>
      </w:pPr>
      <w:r>
        <w:rPr>
          <w:color w:val="auto"/>
          <w:szCs w:val="24"/>
        </w:rPr>
        <w:t>When an animal has spent an extended period of time in the closed environment of the shipping</w:t>
      </w:r>
      <w:r w:rsidR="00A43C3C">
        <w:rPr>
          <w:color w:val="auto"/>
          <w:szCs w:val="24"/>
        </w:rPr>
        <w:t xml:space="preserve"> bag, expelling of </w:t>
      </w:r>
      <w:r w:rsidR="00CA6D78">
        <w:rPr>
          <w:color w:val="auto"/>
          <w:szCs w:val="24"/>
        </w:rPr>
        <w:t>CO</w:t>
      </w:r>
      <w:r w:rsidR="00CA6D78" w:rsidRPr="00CA6D78">
        <w:rPr>
          <w:color w:val="auto"/>
          <w:szCs w:val="24"/>
          <w:vertAlign w:val="subscript"/>
        </w:rPr>
        <w:t>2</w:t>
      </w:r>
      <w:r w:rsidR="00A43C3C">
        <w:rPr>
          <w:color w:val="auto"/>
          <w:szCs w:val="24"/>
        </w:rPr>
        <w:t xml:space="preserve">, </w:t>
      </w:r>
      <w:r w:rsidR="00771DA0">
        <w:rPr>
          <w:color w:val="auto"/>
          <w:szCs w:val="24"/>
        </w:rPr>
        <w:t>this growing partial pressure of this gas</w:t>
      </w:r>
      <w:r w:rsidR="00A43C3C">
        <w:rPr>
          <w:color w:val="auto"/>
          <w:szCs w:val="24"/>
        </w:rPr>
        <w:t>,</w:t>
      </w:r>
      <w:r w:rsidR="00771DA0">
        <w:rPr>
          <w:color w:val="auto"/>
          <w:szCs w:val="24"/>
        </w:rPr>
        <w:t xml:space="preserve"> dramatically reduces</w:t>
      </w:r>
      <w:r>
        <w:rPr>
          <w:color w:val="auto"/>
          <w:szCs w:val="24"/>
        </w:rPr>
        <w:t xml:space="preserve"> the pH</w:t>
      </w:r>
      <w:r w:rsidR="00771DA0">
        <w:rPr>
          <w:color w:val="auto"/>
          <w:szCs w:val="24"/>
        </w:rPr>
        <w:t xml:space="preserve"> of the shipping water. This</w:t>
      </w:r>
      <w:r>
        <w:rPr>
          <w:color w:val="auto"/>
          <w:szCs w:val="24"/>
        </w:rPr>
        <w:t xml:space="preserve"> actually saves the animal’s life from the toxic amounts of ammonia being released. As the pH descends the NH</w:t>
      </w:r>
      <w:r w:rsidRPr="00CA6D78">
        <w:rPr>
          <w:color w:val="auto"/>
          <w:szCs w:val="24"/>
          <w:vertAlign w:val="subscript"/>
        </w:rPr>
        <w:t>3</w:t>
      </w:r>
      <w:r>
        <w:rPr>
          <w:color w:val="auto"/>
          <w:szCs w:val="24"/>
        </w:rPr>
        <w:t xml:space="preserve"> takes the nontoxic form of NH</w:t>
      </w:r>
      <w:r w:rsidRPr="00CA6D78">
        <w:rPr>
          <w:color w:val="auto"/>
          <w:szCs w:val="24"/>
          <w:vertAlign w:val="subscript"/>
        </w:rPr>
        <w:t>4</w:t>
      </w:r>
      <w:r>
        <w:rPr>
          <w:color w:val="auto"/>
          <w:szCs w:val="24"/>
        </w:rPr>
        <w:t xml:space="preserve">+ and the animal is protected. </w:t>
      </w:r>
    </w:p>
    <w:p w:rsidR="00E32D2B" w:rsidRDefault="00E32D2B" w:rsidP="00E32D2B">
      <w:pPr>
        <w:ind w:firstLine="360"/>
        <w:rPr>
          <w:color w:val="auto"/>
          <w:szCs w:val="24"/>
        </w:rPr>
      </w:pPr>
    </w:p>
    <w:p w:rsidR="00F95DF7" w:rsidRDefault="00F95DF7" w:rsidP="00757FD8">
      <w:pPr>
        <w:ind w:firstLine="360"/>
        <w:rPr>
          <w:color w:val="auto"/>
          <w:szCs w:val="24"/>
        </w:rPr>
      </w:pPr>
      <w:r>
        <w:rPr>
          <w:color w:val="auto"/>
          <w:szCs w:val="24"/>
        </w:rPr>
        <w:t>But the levels of total ammonia</w:t>
      </w:r>
      <w:r w:rsidR="001777C1">
        <w:rPr>
          <w:color w:val="auto"/>
          <w:szCs w:val="24"/>
        </w:rPr>
        <w:t xml:space="preserve"> (TAN)</w:t>
      </w:r>
      <w:r>
        <w:rPr>
          <w:color w:val="auto"/>
          <w:szCs w:val="24"/>
        </w:rPr>
        <w:t xml:space="preserve"> rises to exceptionally high levels, as high as 14 ppm or higher. </w:t>
      </w:r>
      <w:r w:rsidR="00965224">
        <w:rPr>
          <w:color w:val="auto"/>
          <w:szCs w:val="24"/>
        </w:rPr>
        <w:t>Nontoxic</w:t>
      </w:r>
      <w:r>
        <w:rPr>
          <w:color w:val="auto"/>
          <w:szCs w:val="24"/>
        </w:rPr>
        <w:t xml:space="preserve"> as NH</w:t>
      </w:r>
      <w:r w:rsidRPr="00CA6D78">
        <w:rPr>
          <w:color w:val="auto"/>
          <w:szCs w:val="24"/>
          <w:vertAlign w:val="subscript"/>
        </w:rPr>
        <w:t>4</w:t>
      </w:r>
      <w:r>
        <w:rPr>
          <w:color w:val="auto"/>
          <w:szCs w:val="24"/>
        </w:rPr>
        <w:t>+ even in these exceptionally high levels, a rise in pH converts relative</w:t>
      </w:r>
      <w:r w:rsidR="00965224">
        <w:rPr>
          <w:color w:val="auto"/>
          <w:szCs w:val="24"/>
        </w:rPr>
        <w:t>ly small amounts of NH</w:t>
      </w:r>
      <w:r w:rsidR="00965224" w:rsidRPr="00CA6D78">
        <w:rPr>
          <w:color w:val="auto"/>
          <w:szCs w:val="24"/>
          <w:vertAlign w:val="subscript"/>
        </w:rPr>
        <w:t>4</w:t>
      </w:r>
      <w:r w:rsidR="00965224">
        <w:rPr>
          <w:color w:val="auto"/>
          <w:szCs w:val="24"/>
        </w:rPr>
        <w:t>+ to NH</w:t>
      </w:r>
      <w:r w:rsidR="00965224" w:rsidRPr="00CA6D78">
        <w:rPr>
          <w:color w:val="auto"/>
          <w:szCs w:val="24"/>
          <w:vertAlign w:val="subscript"/>
        </w:rPr>
        <w:t>3</w:t>
      </w:r>
      <w:r w:rsidR="00965224">
        <w:rPr>
          <w:color w:val="auto"/>
          <w:szCs w:val="24"/>
        </w:rPr>
        <w:t>.  While</w:t>
      </w:r>
      <w:r>
        <w:rPr>
          <w:color w:val="auto"/>
          <w:szCs w:val="24"/>
        </w:rPr>
        <w:t xml:space="preserve"> the animal can tolerate 14 ppm NH</w:t>
      </w:r>
      <w:r w:rsidRPr="00CA6D78">
        <w:rPr>
          <w:color w:val="auto"/>
          <w:szCs w:val="24"/>
          <w:vertAlign w:val="subscript"/>
        </w:rPr>
        <w:t>4</w:t>
      </w:r>
      <w:r>
        <w:rPr>
          <w:color w:val="auto"/>
          <w:szCs w:val="24"/>
        </w:rPr>
        <w:t>+</w:t>
      </w:r>
      <w:r w:rsidR="00FD16EF">
        <w:rPr>
          <w:color w:val="auto"/>
          <w:szCs w:val="24"/>
        </w:rPr>
        <w:t xml:space="preserve"> or higher</w:t>
      </w:r>
      <w:r>
        <w:rPr>
          <w:color w:val="auto"/>
          <w:szCs w:val="24"/>
        </w:rPr>
        <w:t>, once</w:t>
      </w:r>
      <w:r w:rsidR="00771DA0">
        <w:rPr>
          <w:color w:val="auto"/>
          <w:szCs w:val="24"/>
        </w:rPr>
        <w:t xml:space="preserve"> the pH rises much over 6.5</w:t>
      </w:r>
      <w:r w:rsidR="00965224">
        <w:rPr>
          <w:color w:val="auto"/>
          <w:szCs w:val="24"/>
        </w:rPr>
        <w:t>, NH</w:t>
      </w:r>
      <w:r w:rsidR="00965224" w:rsidRPr="00CA6D78">
        <w:rPr>
          <w:color w:val="auto"/>
          <w:szCs w:val="24"/>
          <w:vertAlign w:val="subscript"/>
        </w:rPr>
        <w:t>3</w:t>
      </w:r>
      <w:r w:rsidR="00965224">
        <w:rPr>
          <w:color w:val="auto"/>
          <w:szCs w:val="24"/>
        </w:rPr>
        <w:t xml:space="preserve"> reaches and exceeds </w:t>
      </w:r>
      <w:r w:rsidR="00771DA0">
        <w:rPr>
          <w:color w:val="auto"/>
          <w:szCs w:val="24"/>
        </w:rPr>
        <w:t>0</w:t>
      </w:r>
      <w:r>
        <w:rPr>
          <w:color w:val="auto"/>
          <w:szCs w:val="24"/>
        </w:rPr>
        <w:t>.0</w:t>
      </w:r>
      <w:r w:rsidR="00771DA0">
        <w:rPr>
          <w:color w:val="auto"/>
          <w:szCs w:val="24"/>
        </w:rPr>
        <w:t>1</w:t>
      </w:r>
      <w:r>
        <w:rPr>
          <w:color w:val="auto"/>
          <w:szCs w:val="24"/>
        </w:rPr>
        <w:t>5 ppm,</w:t>
      </w:r>
      <w:r w:rsidR="00965224">
        <w:rPr>
          <w:color w:val="auto"/>
          <w:szCs w:val="24"/>
        </w:rPr>
        <w:t xml:space="preserve"> compared to 14 ppm of the NH</w:t>
      </w:r>
      <w:r w:rsidR="00965224" w:rsidRPr="00CA6D78">
        <w:rPr>
          <w:color w:val="auto"/>
          <w:szCs w:val="24"/>
          <w:vertAlign w:val="subscript"/>
        </w:rPr>
        <w:t>4</w:t>
      </w:r>
      <w:r w:rsidR="00965224">
        <w:rPr>
          <w:color w:val="auto"/>
          <w:szCs w:val="24"/>
        </w:rPr>
        <w:t>+.</w:t>
      </w:r>
      <w:r w:rsidR="00C73316">
        <w:rPr>
          <w:color w:val="auto"/>
          <w:szCs w:val="24"/>
        </w:rPr>
        <w:t xml:space="preserve"> The chart below shows how dramatically the NH</w:t>
      </w:r>
      <w:r w:rsidR="00C73316" w:rsidRPr="00CA6D78">
        <w:rPr>
          <w:color w:val="auto"/>
          <w:szCs w:val="24"/>
          <w:vertAlign w:val="subscript"/>
        </w:rPr>
        <w:t>3</w:t>
      </w:r>
      <w:r w:rsidR="00C73316">
        <w:rPr>
          <w:color w:val="auto"/>
          <w:szCs w:val="24"/>
        </w:rPr>
        <w:t xml:space="preserve"> ppm is affected by a rise in pH.</w:t>
      </w:r>
    </w:p>
    <w:p w:rsidR="00965224" w:rsidRDefault="00965224" w:rsidP="00757FD8">
      <w:pPr>
        <w:ind w:firstLine="360"/>
        <w:rPr>
          <w:color w:val="auto"/>
          <w:szCs w:val="24"/>
        </w:rPr>
      </w:pPr>
    </w:p>
    <w:p w:rsidR="00965224" w:rsidRDefault="00965224" w:rsidP="00757FD8">
      <w:pPr>
        <w:ind w:firstLine="360"/>
        <w:rPr>
          <w:color w:val="auto"/>
          <w:szCs w:val="24"/>
        </w:rPr>
      </w:pPr>
      <w:r>
        <w:rPr>
          <w:color w:val="auto"/>
          <w:szCs w:val="24"/>
        </w:rPr>
        <w:t>This means that one must reduce the presence of ammonium by about a factor of</w:t>
      </w:r>
      <w:r w:rsidR="001777C1">
        <w:rPr>
          <w:color w:val="auto"/>
          <w:szCs w:val="24"/>
        </w:rPr>
        <w:t xml:space="preserve"> perhaps</w:t>
      </w:r>
      <w:r>
        <w:rPr>
          <w:color w:val="auto"/>
          <w:szCs w:val="24"/>
        </w:rPr>
        <w:t xml:space="preserve"> 300 before allowing the pH to rise so to avoid its conversion into even </w:t>
      </w:r>
      <w:r w:rsidR="00771DA0">
        <w:rPr>
          <w:color w:val="auto"/>
          <w:szCs w:val="24"/>
        </w:rPr>
        <w:t>0</w:t>
      </w:r>
      <w:r>
        <w:rPr>
          <w:color w:val="auto"/>
          <w:szCs w:val="24"/>
        </w:rPr>
        <w:t>.0</w:t>
      </w:r>
      <w:r w:rsidR="00771DA0">
        <w:rPr>
          <w:color w:val="auto"/>
          <w:szCs w:val="24"/>
        </w:rPr>
        <w:t>1</w:t>
      </w:r>
      <w:r>
        <w:rPr>
          <w:color w:val="auto"/>
          <w:szCs w:val="24"/>
        </w:rPr>
        <w:t>5 ppm NH</w:t>
      </w:r>
      <w:r w:rsidRPr="00CA6D78">
        <w:rPr>
          <w:color w:val="auto"/>
          <w:szCs w:val="24"/>
          <w:vertAlign w:val="subscript"/>
        </w:rPr>
        <w:t>3</w:t>
      </w:r>
      <w:r>
        <w:rPr>
          <w:color w:val="auto"/>
          <w:szCs w:val="24"/>
        </w:rPr>
        <w:t>.</w:t>
      </w:r>
    </w:p>
    <w:p w:rsidR="00F95DF7" w:rsidRDefault="00F95DF7" w:rsidP="00757FD8">
      <w:pPr>
        <w:ind w:firstLine="360"/>
        <w:rPr>
          <w:color w:val="auto"/>
          <w:szCs w:val="24"/>
        </w:rPr>
      </w:pPr>
    </w:p>
    <w:p w:rsidR="009A0165" w:rsidRDefault="009A0165" w:rsidP="00757FD8">
      <w:pPr>
        <w:ind w:firstLine="360"/>
        <w:rPr>
          <w:color w:val="auto"/>
          <w:szCs w:val="24"/>
        </w:rPr>
      </w:pPr>
    </w:p>
    <w:p w:rsidR="00F95DF7" w:rsidRDefault="00771DA0" w:rsidP="00771DA0">
      <w:pPr>
        <w:ind w:firstLine="360"/>
        <w:jc w:val="center"/>
        <w:rPr>
          <w:color w:val="auto"/>
          <w:szCs w:val="24"/>
        </w:rPr>
      </w:pPr>
      <w:r>
        <w:rPr>
          <w:noProof/>
        </w:rPr>
        <w:drawing>
          <wp:inline distT="0" distB="0" distL="0" distR="0" wp14:anchorId="027A8BF6" wp14:editId="32580102">
            <wp:extent cx="4264660" cy="3195320"/>
            <wp:effectExtent l="0" t="0" r="2159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5DF7" w:rsidRPr="00771DA0" w:rsidRDefault="00771DA0" w:rsidP="00757FD8">
      <w:pPr>
        <w:ind w:firstLine="360"/>
        <w:rPr>
          <w:i/>
          <w:color w:val="auto"/>
          <w:sz w:val="18"/>
          <w:szCs w:val="18"/>
        </w:rPr>
      </w:pPr>
      <w:r w:rsidRPr="00771DA0">
        <w:rPr>
          <w:i/>
          <w:color w:val="auto"/>
          <w:sz w:val="18"/>
          <w:szCs w:val="18"/>
        </w:rPr>
        <w:t xml:space="preserve">Per </w:t>
      </w:r>
      <w:proofErr w:type="spellStart"/>
      <w:r w:rsidRPr="00771DA0">
        <w:rPr>
          <w:i/>
          <w:color w:val="auto"/>
          <w:sz w:val="18"/>
          <w:szCs w:val="18"/>
        </w:rPr>
        <w:t>LaDon</w:t>
      </w:r>
      <w:proofErr w:type="spellEnd"/>
      <w:r w:rsidRPr="00771DA0">
        <w:rPr>
          <w:i/>
          <w:color w:val="auto"/>
          <w:sz w:val="18"/>
          <w:szCs w:val="18"/>
        </w:rPr>
        <w:t xml:space="preserve"> Swann, Purdue University, NH3 should be viewed with caution at 0.015ppm, and is extremely toxic at 0.2 ppm.</w:t>
      </w:r>
    </w:p>
    <w:p w:rsidR="00F95DF7" w:rsidRDefault="00F95DF7" w:rsidP="00757FD8">
      <w:pPr>
        <w:ind w:firstLine="360"/>
        <w:rPr>
          <w:color w:val="auto"/>
          <w:szCs w:val="24"/>
        </w:rPr>
      </w:pPr>
    </w:p>
    <w:p w:rsidR="009A0165" w:rsidRDefault="009A0165" w:rsidP="00F95DF7">
      <w:pPr>
        <w:ind w:firstLine="360"/>
        <w:rPr>
          <w:color w:val="auto"/>
          <w:szCs w:val="24"/>
        </w:rPr>
      </w:pPr>
    </w:p>
    <w:p w:rsidR="009262C9" w:rsidRDefault="009262C9" w:rsidP="00F95DF7">
      <w:pPr>
        <w:ind w:firstLine="360"/>
        <w:rPr>
          <w:color w:val="auto"/>
          <w:szCs w:val="24"/>
        </w:rPr>
      </w:pPr>
      <w:r>
        <w:rPr>
          <w:color w:val="auto"/>
          <w:szCs w:val="24"/>
        </w:rPr>
        <w:t>So clearly one needs to remove</w:t>
      </w:r>
      <w:r w:rsidR="001777C1">
        <w:rPr>
          <w:color w:val="auto"/>
          <w:szCs w:val="24"/>
        </w:rPr>
        <w:t xml:space="preserve"> almost</w:t>
      </w:r>
      <w:r>
        <w:rPr>
          <w:color w:val="auto"/>
          <w:szCs w:val="24"/>
        </w:rPr>
        <w:t xml:space="preserve"> all ammonium from the fish gills and mucosa and from the shipping water in which the fish is residing before adjusting the pH even a little bit. Some key points:</w:t>
      </w:r>
    </w:p>
    <w:p w:rsidR="009262C9" w:rsidRDefault="009262C9" w:rsidP="009262C9">
      <w:pPr>
        <w:rPr>
          <w:color w:val="auto"/>
          <w:szCs w:val="24"/>
        </w:rPr>
      </w:pPr>
    </w:p>
    <w:p w:rsidR="009262C9" w:rsidRDefault="009262C9" w:rsidP="009262C9">
      <w:pPr>
        <w:pStyle w:val="ListParagraph"/>
        <w:numPr>
          <w:ilvl w:val="0"/>
          <w:numId w:val="13"/>
        </w:numPr>
        <w:rPr>
          <w:color w:val="auto"/>
          <w:szCs w:val="24"/>
        </w:rPr>
      </w:pPr>
      <w:r>
        <w:rPr>
          <w:color w:val="auto"/>
          <w:szCs w:val="24"/>
        </w:rPr>
        <w:t>Drip acclimation is perhaps the worst way of acclimating fish in shipping water with a</w:t>
      </w:r>
      <w:r w:rsidR="009A0165">
        <w:rPr>
          <w:color w:val="auto"/>
          <w:szCs w:val="24"/>
        </w:rPr>
        <w:t xml:space="preserve"> low pH and heavy TAN (total ammonia nitrogen)</w:t>
      </w:r>
      <w:r>
        <w:rPr>
          <w:color w:val="auto"/>
          <w:szCs w:val="24"/>
        </w:rPr>
        <w:t xml:space="preserve">. </w:t>
      </w:r>
    </w:p>
    <w:p w:rsidR="009262C9" w:rsidRDefault="009262C9" w:rsidP="009262C9">
      <w:pPr>
        <w:pStyle w:val="ListParagraph"/>
        <w:rPr>
          <w:color w:val="auto"/>
          <w:szCs w:val="24"/>
        </w:rPr>
      </w:pPr>
    </w:p>
    <w:p w:rsidR="009262C9" w:rsidRDefault="009262C9" w:rsidP="009262C9">
      <w:pPr>
        <w:pStyle w:val="ListParagraph"/>
        <w:numPr>
          <w:ilvl w:val="0"/>
          <w:numId w:val="13"/>
        </w:numPr>
        <w:rPr>
          <w:color w:val="auto"/>
          <w:szCs w:val="24"/>
        </w:rPr>
      </w:pPr>
      <w:r>
        <w:rPr>
          <w:color w:val="auto"/>
          <w:szCs w:val="24"/>
        </w:rPr>
        <w:t xml:space="preserve">Leaving the shipping water open to air can have the same effect of drip acclimation, as it allows the </w:t>
      </w:r>
      <w:r w:rsidR="00CA6D78">
        <w:rPr>
          <w:color w:val="auto"/>
          <w:szCs w:val="24"/>
        </w:rPr>
        <w:t>CO</w:t>
      </w:r>
      <w:r w:rsidR="00CA6D78" w:rsidRPr="00CA6D78">
        <w:rPr>
          <w:color w:val="auto"/>
          <w:szCs w:val="24"/>
          <w:vertAlign w:val="subscript"/>
        </w:rPr>
        <w:t>2</w:t>
      </w:r>
      <w:r>
        <w:rPr>
          <w:color w:val="auto"/>
          <w:szCs w:val="24"/>
        </w:rPr>
        <w:t xml:space="preserve"> to release and reach equilibrium with the air and results in rise in pH which will result in conversion of the ammonium to ammonia and hurt the animal;</w:t>
      </w:r>
    </w:p>
    <w:p w:rsidR="009262C9" w:rsidRPr="009262C9" w:rsidRDefault="009262C9" w:rsidP="009262C9">
      <w:pPr>
        <w:pStyle w:val="ListParagraph"/>
        <w:rPr>
          <w:color w:val="auto"/>
          <w:szCs w:val="24"/>
        </w:rPr>
      </w:pPr>
    </w:p>
    <w:p w:rsidR="009262C9" w:rsidRPr="00C469CE" w:rsidRDefault="009A0165" w:rsidP="00C469CE">
      <w:pPr>
        <w:pStyle w:val="ListParagraph"/>
        <w:numPr>
          <w:ilvl w:val="0"/>
          <w:numId w:val="13"/>
        </w:numPr>
        <w:rPr>
          <w:color w:val="auto"/>
          <w:szCs w:val="24"/>
        </w:rPr>
      </w:pPr>
      <w:r>
        <w:rPr>
          <w:color w:val="auto"/>
          <w:szCs w:val="24"/>
        </w:rPr>
        <w:t>Some prefer</w:t>
      </w:r>
      <w:r w:rsidR="009262C9">
        <w:rPr>
          <w:color w:val="auto"/>
          <w:szCs w:val="24"/>
        </w:rPr>
        <w:t xml:space="preserve"> acclimating by removing half of the shipping water and replacing with fresh water. This is less harmful that the two above. But it is best to remove the fish from all ammonium and clear the ammonium in all forms and ways before allowing the fish to enter water at higher </w:t>
      </w:r>
      <w:proofErr w:type="spellStart"/>
      <w:r w:rsidR="009262C9">
        <w:rPr>
          <w:color w:val="auto"/>
          <w:szCs w:val="24"/>
        </w:rPr>
        <w:t>pH.</w:t>
      </w:r>
      <w:proofErr w:type="spellEnd"/>
    </w:p>
    <w:p w:rsidR="0046722A" w:rsidRPr="0046722A" w:rsidRDefault="0046722A" w:rsidP="0046722A">
      <w:pPr>
        <w:rPr>
          <w:color w:val="auto"/>
          <w:szCs w:val="24"/>
        </w:rPr>
      </w:pPr>
      <w:r w:rsidRPr="0046722A">
        <w:rPr>
          <w:color w:val="auto"/>
          <w:szCs w:val="24"/>
        </w:rPr>
        <w:lastRenderedPageBreak/>
        <w:t>Updates and Perspectives on Acclimation</w:t>
      </w:r>
      <w:r w:rsidRPr="0046722A">
        <w:rPr>
          <w:color w:val="auto"/>
          <w:szCs w:val="24"/>
        </w:rPr>
        <w:tab/>
      </w:r>
      <w:r w:rsidRPr="0046722A">
        <w:rPr>
          <w:color w:val="auto"/>
          <w:szCs w:val="24"/>
        </w:rPr>
        <w:tab/>
      </w:r>
      <w:r w:rsidRPr="0046722A">
        <w:rPr>
          <w:color w:val="auto"/>
          <w:szCs w:val="24"/>
        </w:rPr>
        <w:tab/>
      </w:r>
      <w:r w:rsidRPr="0046722A">
        <w:rPr>
          <w:color w:val="auto"/>
          <w:szCs w:val="24"/>
        </w:rPr>
        <w:tab/>
      </w:r>
      <w:r w:rsidRPr="0046722A">
        <w:rPr>
          <w:color w:val="auto"/>
          <w:szCs w:val="24"/>
        </w:rPr>
        <w:tab/>
        <w:t>25 September 2014</w:t>
      </w:r>
    </w:p>
    <w:p w:rsidR="009A0165" w:rsidRDefault="0046722A" w:rsidP="0046722A">
      <w:pPr>
        <w:rPr>
          <w:color w:val="auto"/>
          <w:szCs w:val="24"/>
        </w:rPr>
      </w:pPr>
      <w:r w:rsidRPr="0046722A">
        <w:rPr>
          <w:color w:val="auto"/>
          <w:szCs w:val="24"/>
        </w:rPr>
        <w:t>Page</w:t>
      </w:r>
      <w:r>
        <w:rPr>
          <w:color w:val="auto"/>
          <w:szCs w:val="24"/>
        </w:rPr>
        <w:t xml:space="preserve"> seven</w:t>
      </w:r>
    </w:p>
    <w:p w:rsidR="0046722A" w:rsidRPr="0046722A" w:rsidRDefault="0046722A" w:rsidP="0046722A">
      <w:pPr>
        <w:rPr>
          <w:color w:val="auto"/>
          <w:szCs w:val="24"/>
        </w:rPr>
      </w:pPr>
    </w:p>
    <w:p w:rsidR="00552360" w:rsidRDefault="00552360" w:rsidP="00552360">
      <w:pPr>
        <w:pStyle w:val="ListParagraph"/>
        <w:numPr>
          <w:ilvl w:val="0"/>
          <w:numId w:val="12"/>
        </w:numPr>
        <w:rPr>
          <w:color w:val="auto"/>
          <w:szCs w:val="24"/>
        </w:rPr>
      </w:pPr>
      <w:r w:rsidRPr="00C469CE">
        <w:rPr>
          <w:b/>
          <w:color w:val="auto"/>
          <w:szCs w:val="24"/>
        </w:rPr>
        <w:t>Shipping Water pH and Ammonium Content</w:t>
      </w:r>
      <w:r w:rsidR="00975E02">
        <w:rPr>
          <w:b/>
          <w:color w:val="auto"/>
          <w:szCs w:val="24"/>
        </w:rPr>
        <w:t>, Buffers and Ammonia Absorbents</w:t>
      </w:r>
      <w:r>
        <w:rPr>
          <w:color w:val="auto"/>
          <w:szCs w:val="24"/>
        </w:rPr>
        <w:t>:</w:t>
      </w:r>
    </w:p>
    <w:p w:rsidR="00C469CE" w:rsidRDefault="00C469CE" w:rsidP="00C469CE">
      <w:pPr>
        <w:pStyle w:val="ListParagraph"/>
        <w:rPr>
          <w:color w:val="auto"/>
          <w:szCs w:val="24"/>
        </w:rPr>
      </w:pPr>
    </w:p>
    <w:p w:rsidR="009A0165" w:rsidRDefault="00C469CE" w:rsidP="00C469CE">
      <w:pPr>
        <w:ind w:firstLine="360"/>
        <w:rPr>
          <w:color w:val="auto"/>
          <w:szCs w:val="24"/>
        </w:rPr>
      </w:pPr>
      <w:r w:rsidRPr="00C469CE">
        <w:rPr>
          <w:color w:val="auto"/>
          <w:szCs w:val="24"/>
        </w:rPr>
        <w:t>Ou</w:t>
      </w:r>
      <w:r w:rsidR="001777C1">
        <w:rPr>
          <w:color w:val="auto"/>
          <w:szCs w:val="24"/>
        </w:rPr>
        <w:t>r data on incoming shipments comes</w:t>
      </w:r>
      <w:r w:rsidRPr="00C469CE">
        <w:rPr>
          <w:color w:val="auto"/>
          <w:szCs w:val="24"/>
        </w:rPr>
        <w:t xml:space="preserve"> from</w:t>
      </w:r>
      <w:r w:rsidR="009A0165">
        <w:rPr>
          <w:color w:val="auto"/>
          <w:szCs w:val="24"/>
        </w:rPr>
        <w:t xml:space="preserve"> places faraway</w:t>
      </w:r>
      <w:r w:rsidRPr="00C469CE">
        <w:rPr>
          <w:color w:val="auto"/>
          <w:szCs w:val="24"/>
        </w:rPr>
        <w:t xml:space="preserve"> from Tennessee, for instance Kenya, Madagascar, The Red Sea, the Solomon Island</w:t>
      </w:r>
      <w:r w:rsidR="009A0165">
        <w:rPr>
          <w:color w:val="auto"/>
          <w:szCs w:val="24"/>
        </w:rPr>
        <w:t>s, Fiji, Bali, the Philippines,</w:t>
      </w:r>
      <w:r w:rsidRPr="00C469CE">
        <w:rPr>
          <w:color w:val="auto"/>
          <w:szCs w:val="24"/>
        </w:rPr>
        <w:t xml:space="preserve"> Hawaii, the Marshall Islands, Christmas Islands, Tonga, the Caribbean and many other places.  </w:t>
      </w:r>
      <w:r>
        <w:rPr>
          <w:color w:val="auto"/>
          <w:szCs w:val="24"/>
        </w:rPr>
        <w:t xml:space="preserve">During these long transit times total ammonia rises to 14 ppm and higher and the pH drops to 6.4 or lower. </w:t>
      </w:r>
    </w:p>
    <w:p w:rsidR="009A0165" w:rsidRDefault="009A0165" w:rsidP="00C469CE">
      <w:pPr>
        <w:ind w:firstLine="360"/>
        <w:rPr>
          <w:color w:val="auto"/>
          <w:szCs w:val="24"/>
        </w:rPr>
      </w:pPr>
    </w:p>
    <w:p w:rsidR="009A0165" w:rsidRDefault="00C469CE" w:rsidP="009A0165">
      <w:pPr>
        <w:ind w:firstLine="360"/>
        <w:rPr>
          <w:color w:val="auto"/>
          <w:szCs w:val="24"/>
        </w:rPr>
      </w:pPr>
      <w:r>
        <w:rPr>
          <w:color w:val="auto"/>
          <w:szCs w:val="24"/>
        </w:rPr>
        <w:t xml:space="preserve">We also ship fish, including our hatchery bred animals all over the United States and the world, and we observe the same events. </w:t>
      </w:r>
      <w:r w:rsidR="00975E02">
        <w:rPr>
          <w:color w:val="auto"/>
          <w:szCs w:val="24"/>
        </w:rPr>
        <w:t xml:space="preserve">From the SA and SI facilities we use shipping water for half of the water shipped, and this is fixed with a buffer and an ammonia absorbent. </w:t>
      </w:r>
    </w:p>
    <w:p w:rsidR="009A0165" w:rsidRDefault="009A0165" w:rsidP="009A0165">
      <w:pPr>
        <w:ind w:firstLine="360"/>
        <w:rPr>
          <w:color w:val="auto"/>
          <w:szCs w:val="24"/>
        </w:rPr>
      </w:pPr>
    </w:p>
    <w:p w:rsidR="00C469CE" w:rsidRPr="00C469CE" w:rsidRDefault="00975E02" w:rsidP="009A0165">
      <w:pPr>
        <w:ind w:firstLine="360"/>
        <w:rPr>
          <w:color w:val="auto"/>
          <w:szCs w:val="24"/>
        </w:rPr>
      </w:pPr>
      <w:r>
        <w:rPr>
          <w:color w:val="auto"/>
          <w:szCs w:val="24"/>
        </w:rPr>
        <w:t xml:space="preserve">Most of our incoming wild fish from </w:t>
      </w:r>
      <w:r w:rsidR="009A0165">
        <w:rPr>
          <w:color w:val="auto"/>
          <w:szCs w:val="24"/>
        </w:rPr>
        <w:t>collection</w:t>
      </w:r>
      <w:r>
        <w:rPr>
          <w:color w:val="auto"/>
          <w:szCs w:val="24"/>
        </w:rPr>
        <w:t xml:space="preserve"> stations are not fixed with buffers and ammonia absorbents. Still, measuring the pH and the</w:t>
      </w:r>
      <w:r w:rsidR="009A0165">
        <w:rPr>
          <w:color w:val="auto"/>
          <w:szCs w:val="24"/>
        </w:rPr>
        <w:t xml:space="preserve"> total ammonia content will guide one as to</w:t>
      </w:r>
      <w:r>
        <w:rPr>
          <w:color w:val="auto"/>
          <w:szCs w:val="24"/>
        </w:rPr>
        <w:t xml:space="preserve"> what must be done in these regards. When high levels of ammonium are present at low pH our suggested method seems the only safe and reasonable approach. </w:t>
      </w:r>
    </w:p>
    <w:p w:rsidR="00552360" w:rsidRDefault="00552360" w:rsidP="00552360">
      <w:pPr>
        <w:pStyle w:val="ListParagraph"/>
        <w:rPr>
          <w:color w:val="auto"/>
          <w:szCs w:val="24"/>
        </w:rPr>
      </w:pPr>
    </w:p>
    <w:p w:rsidR="00552360" w:rsidRDefault="00552360" w:rsidP="00552360">
      <w:pPr>
        <w:pStyle w:val="ListParagraph"/>
        <w:numPr>
          <w:ilvl w:val="0"/>
          <w:numId w:val="12"/>
        </w:numPr>
        <w:rPr>
          <w:color w:val="auto"/>
          <w:szCs w:val="24"/>
        </w:rPr>
      </w:pPr>
      <w:r w:rsidRPr="00975E02">
        <w:rPr>
          <w:b/>
          <w:color w:val="auto"/>
          <w:szCs w:val="24"/>
        </w:rPr>
        <w:t>Variations in Fish Gill Size, Architecture and Mucosa chemistry</w:t>
      </w:r>
      <w:r>
        <w:rPr>
          <w:color w:val="auto"/>
          <w:szCs w:val="24"/>
        </w:rPr>
        <w:t>;</w:t>
      </w:r>
    </w:p>
    <w:p w:rsidR="00975E02" w:rsidRDefault="00975E02" w:rsidP="00975E02">
      <w:pPr>
        <w:pStyle w:val="ListParagraph"/>
        <w:rPr>
          <w:color w:val="auto"/>
          <w:szCs w:val="24"/>
        </w:rPr>
      </w:pPr>
    </w:p>
    <w:p w:rsidR="00975E02" w:rsidRPr="00E32D2B" w:rsidRDefault="00757FD8" w:rsidP="00FD16EF">
      <w:pPr>
        <w:autoSpaceDE w:val="0"/>
        <w:autoSpaceDN w:val="0"/>
        <w:adjustRightInd w:val="0"/>
        <w:rPr>
          <w:rFonts w:cs="Arial"/>
          <w:color w:val="auto"/>
          <w:szCs w:val="24"/>
        </w:rPr>
      </w:pPr>
      <w:r>
        <w:rPr>
          <w:color w:val="auto"/>
          <w:szCs w:val="24"/>
        </w:rPr>
        <w:t>A recent Nati</w:t>
      </w:r>
      <w:r w:rsidR="009A0165">
        <w:rPr>
          <w:color w:val="auto"/>
          <w:szCs w:val="24"/>
        </w:rPr>
        <w:t>onal Geographic article</w:t>
      </w:r>
      <w:r>
        <w:rPr>
          <w:color w:val="auto"/>
          <w:szCs w:val="24"/>
        </w:rPr>
        <w:t xml:space="preserve"> pointed out that Atlantic Blue Fin tuna have a gill structure and size in scale 30 times larger than the normal fish</w:t>
      </w:r>
      <w:r w:rsidRPr="00757FD8">
        <w:rPr>
          <w:rFonts w:cs="Arial"/>
          <w:color w:val="auto"/>
          <w:sz w:val="22"/>
          <w:szCs w:val="22"/>
        </w:rPr>
        <w:t xml:space="preserve">. G. M. HUGHES of  </w:t>
      </w:r>
      <w:r w:rsidRPr="00757FD8">
        <w:rPr>
          <w:rFonts w:cs="Arial"/>
          <w:i/>
          <w:iCs/>
          <w:color w:val="auto"/>
          <w:sz w:val="22"/>
          <w:szCs w:val="22"/>
        </w:rPr>
        <w:t xml:space="preserve">Department of Zoology, University of Bristol </w:t>
      </w:r>
      <w:r w:rsidRPr="00757FD8">
        <w:rPr>
          <w:rFonts w:cs="Arial"/>
          <w:color w:val="auto"/>
          <w:sz w:val="22"/>
          <w:szCs w:val="22"/>
        </w:rPr>
        <w:t xml:space="preserve">in his 1966 paper  THE DIMENSIONS OF FISH GILLS IN RELATION TO THEIR FUNCTION </w:t>
      </w:r>
      <w:r w:rsidRPr="00757FD8">
        <w:rPr>
          <w:rFonts w:cs="Arial"/>
          <w:i/>
          <w:iCs/>
          <w:color w:val="auto"/>
          <w:sz w:val="22"/>
          <w:szCs w:val="22"/>
        </w:rPr>
        <w:t xml:space="preserve">J. Exp. Biol. </w:t>
      </w:r>
      <w:r w:rsidRPr="00757FD8">
        <w:rPr>
          <w:rFonts w:cs="Arial"/>
          <w:color w:val="auto"/>
          <w:sz w:val="22"/>
          <w:szCs w:val="22"/>
        </w:rPr>
        <w:t>(1966), 45, 177-195</w:t>
      </w:r>
      <w:r>
        <w:rPr>
          <w:rFonts w:cs="Arial"/>
          <w:color w:val="auto"/>
          <w:sz w:val="22"/>
          <w:szCs w:val="22"/>
        </w:rPr>
        <w:t xml:space="preserve"> reported that there are very significant</w:t>
      </w:r>
      <w:r w:rsidR="001F7E39">
        <w:rPr>
          <w:rFonts w:cs="Arial"/>
          <w:color w:val="auto"/>
          <w:sz w:val="22"/>
          <w:szCs w:val="22"/>
        </w:rPr>
        <w:t xml:space="preserve"> difference in gill size, geometry and architecture. He concluded that more active fish had larger more complex gills.</w:t>
      </w:r>
      <w:r w:rsidR="00FD16EF">
        <w:rPr>
          <w:rFonts w:cs="Arial"/>
          <w:color w:val="auto"/>
          <w:sz w:val="22"/>
          <w:szCs w:val="22"/>
        </w:rPr>
        <w:t xml:space="preserve"> David Randall’s landmark paper: </w:t>
      </w:r>
      <w:r w:rsidR="00FD16EF" w:rsidRPr="00FD16EF">
        <w:rPr>
          <w:rFonts w:cs="Arial"/>
          <w:i/>
          <w:color w:val="auto"/>
          <w:szCs w:val="24"/>
        </w:rPr>
        <w:t>THE CONTROL OF RESPIRATION AND CIRCULATION IN FISH DURING EXERCISE AND HYPOXIA</w:t>
      </w:r>
      <w:r w:rsidR="00FD16EF">
        <w:rPr>
          <w:rFonts w:cs="Arial"/>
          <w:color w:val="auto"/>
          <w:szCs w:val="24"/>
        </w:rPr>
        <w:t xml:space="preserve">,  </w:t>
      </w:r>
      <w:r w:rsidR="00FD16EF" w:rsidRPr="00FD16EF">
        <w:rPr>
          <w:rFonts w:cs="Arial"/>
          <w:iCs/>
          <w:color w:val="auto"/>
          <w:szCs w:val="24"/>
        </w:rPr>
        <w:t xml:space="preserve">J. exp. Biol. </w:t>
      </w:r>
      <w:r w:rsidR="00FD16EF">
        <w:rPr>
          <w:rFonts w:cs="Arial"/>
          <w:color w:val="auto"/>
          <w:szCs w:val="24"/>
        </w:rPr>
        <w:t>(1982), 100</w:t>
      </w:r>
      <w:r w:rsidR="00FD16EF" w:rsidRPr="00FD16EF">
        <w:rPr>
          <w:rFonts w:cs="Arial"/>
          <w:color w:val="auto"/>
          <w:szCs w:val="24"/>
        </w:rPr>
        <w:t>, 275-288</w:t>
      </w:r>
      <w:r w:rsidR="00FD16EF">
        <w:rPr>
          <w:rFonts w:cs="Arial"/>
          <w:color w:val="auto"/>
          <w:szCs w:val="24"/>
        </w:rPr>
        <w:t xml:space="preserve"> is an excellent tutorial. As is Perry and </w:t>
      </w:r>
      <w:proofErr w:type="spellStart"/>
      <w:r w:rsidR="00FD16EF">
        <w:rPr>
          <w:rFonts w:cs="Arial"/>
          <w:color w:val="auto"/>
          <w:szCs w:val="24"/>
        </w:rPr>
        <w:t>Gillmour</w:t>
      </w:r>
      <w:proofErr w:type="spellEnd"/>
      <w:r w:rsidR="00FD16EF">
        <w:rPr>
          <w:rFonts w:cs="Arial"/>
          <w:color w:val="auto"/>
          <w:szCs w:val="24"/>
        </w:rPr>
        <w:t xml:space="preserve"> in their paper </w:t>
      </w:r>
      <w:r w:rsidR="00FD16EF" w:rsidRPr="00FD16EF">
        <w:rPr>
          <w:rFonts w:cs="Arial"/>
          <w:i/>
          <w:color w:val="auto"/>
          <w:szCs w:val="24"/>
        </w:rPr>
        <w:t>Acid–base balance and CO2 excretion in fish: Unanswered questions and emerging models</w:t>
      </w:r>
      <w:r w:rsidR="00FD16EF" w:rsidRPr="00FD16EF">
        <w:rPr>
          <w:rFonts w:cs="Arial"/>
          <w:color w:val="auto"/>
          <w:szCs w:val="24"/>
        </w:rPr>
        <w:t xml:space="preserve"> Respiratory Physiology &amp; Neurobiology 154 (2006) 199–215</w:t>
      </w:r>
      <w:r w:rsidR="00FD16EF">
        <w:rPr>
          <w:rFonts w:cs="Arial"/>
          <w:color w:val="auto"/>
          <w:szCs w:val="24"/>
        </w:rPr>
        <w:t xml:space="preserve">, </w:t>
      </w:r>
      <w:r w:rsidR="00FD16EF" w:rsidRPr="00E32D2B">
        <w:rPr>
          <w:rFonts w:cs="Arial"/>
          <w:color w:val="auto"/>
          <w:szCs w:val="24"/>
        </w:rPr>
        <w:t>and</w:t>
      </w:r>
      <w:r w:rsidR="00E32D2B" w:rsidRPr="00E32D2B">
        <w:rPr>
          <w:rFonts w:cs="Arial"/>
          <w:color w:val="auto"/>
          <w:szCs w:val="24"/>
        </w:rPr>
        <w:t xml:space="preserve"> William A. </w:t>
      </w:r>
      <w:proofErr w:type="spellStart"/>
      <w:r w:rsidR="00E32D2B" w:rsidRPr="00E32D2B">
        <w:rPr>
          <w:rFonts w:cs="Arial"/>
          <w:color w:val="auto"/>
          <w:szCs w:val="24"/>
        </w:rPr>
        <w:t>Wurts</w:t>
      </w:r>
      <w:proofErr w:type="spellEnd"/>
      <w:r w:rsidR="00E32D2B" w:rsidRPr="00E32D2B">
        <w:rPr>
          <w:rFonts w:cs="Arial"/>
          <w:color w:val="auto"/>
          <w:szCs w:val="24"/>
        </w:rPr>
        <w:t xml:space="preserve"> and Robert M. </w:t>
      </w:r>
      <w:proofErr w:type="spellStart"/>
      <w:r w:rsidR="00E32D2B" w:rsidRPr="00E32D2B">
        <w:rPr>
          <w:rFonts w:cs="Arial"/>
          <w:color w:val="auto"/>
          <w:szCs w:val="24"/>
        </w:rPr>
        <w:t>Durborow</w:t>
      </w:r>
      <w:proofErr w:type="spellEnd"/>
      <w:r w:rsidR="00E32D2B" w:rsidRPr="00E32D2B">
        <w:rPr>
          <w:rFonts w:cs="Arial"/>
          <w:color w:val="auto"/>
          <w:szCs w:val="24"/>
        </w:rPr>
        <w:t xml:space="preserve"> in their paper,</w:t>
      </w:r>
      <w:r w:rsidR="00FD16EF" w:rsidRPr="00E32D2B">
        <w:rPr>
          <w:rFonts w:cs="Arial"/>
          <w:color w:val="auto"/>
          <w:szCs w:val="24"/>
        </w:rPr>
        <w:t xml:space="preserve"> </w:t>
      </w:r>
      <w:r w:rsidR="00FD16EF" w:rsidRPr="00E32D2B">
        <w:rPr>
          <w:rFonts w:cs="Arial"/>
          <w:bCs/>
          <w:i/>
          <w:color w:val="auto"/>
          <w:szCs w:val="24"/>
        </w:rPr>
        <w:t>Interactions of pH, Carbon Dioxide,</w:t>
      </w:r>
      <w:r w:rsidR="00E32D2B" w:rsidRPr="00E32D2B">
        <w:rPr>
          <w:rFonts w:cs="Arial"/>
          <w:bCs/>
          <w:i/>
          <w:color w:val="auto"/>
          <w:szCs w:val="24"/>
        </w:rPr>
        <w:t xml:space="preserve"> </w:t>
      </w:r>
      <w:r w:rsidR="00FD16EF" w:rsidRPr="00E32D2B">
        <w:rPr>
          <w:rFonts w:cs="Arial"/>
          <w:bCs/>
          <w:i/>
          <w:color w:val="auto"/>
          <w:szCs w:val="24"/>
        </w:rPr>
        <w:t>Alkalinity and Hardness in Fish Ponds</w:t>
      </w:r>
      <w:r w:rsidR="00E32D2B" w:rsidRPr="00E32D2B">
        <w:rPr>
          <w:rFonts w:cs="Arial"/>
          <w:bCs/>
          <w:color w:val="auto"/>
          <w:szCs w:val="24"/>
        </w:rPr>
        <w:t>, published by SRAC December 1992.</w:t>
      </w:r>
    </w:p>
    <w:p w:rsidR="00FD16EF" w:rsidRPr="00FD16EF" w:rsidRDefault="00FD16EF" w:rsidP="009A0165">
      <w:pPr>
        <w:autoSpaceDE w:val="0"/>
        <w:autoSpaceDN w:val="0"/>
        <w:adjustRightInd w:val="0"/>
        <w:ind w:firstLine="360"/>
        <w:rPr>
          <w:rFonts w:cs="Arial"/>
          <w:color w:val="auto"/>
          <w:szCs w:val="24"/>
        </w:rPr>
      </w:pPr>
    </w:p>
    <w:p w:rsidR="00552360" w:rsidRPr="00552360" w:rsidRDefault="00552360" w:rsidP="00552360">
      <w:pPr>
        <w:pStyle w:val="ListParagraph"/>
        <w:rPr>
          <w:color w:val="auto"/>
          <w:szCs w:val="24"/>
        </w:rPr>
      </w:pPr>
    </w:p>
    <w:p w:rsidR="00552360" w:rsidRPr="001F7E39" w:rsidRDefault="00552360" w:rsidP="00552360">
      <w:pPr>
        <w:pStyle w:val="ListParagraph"/>
        <w:numPr>
          <w:ilvl w:val="0"/>
          <w:numId w:val="12"/>
        </w:numPr>
        <w:rPr>
          <w:color w:val="auto"/>
          <w:szCs w:val="24"/>
        </w:rPr>
      </w:pPr>
      <w:r w:rsidRPr="001F7E39">
        <w:rPr>
          <w:b/>
          <w:color w:val="auto"/>
          <w:szCs w:val="24"/>
        </w:rPr>
        <w:t>Effect of Ammonia on Fish Gills</w:t>
      </w:r>
      <w:r w:rsidR="001F7E39">
        <w:rPr>
          <w:b/>
          <w:color w:val="auto"/>
          <w:szCs w:val="24"/>
        </w:rPr>
        <w:t>:</w:t>
      </w:r>
    </w:p>
    <w:p w:rsidR="001F7E39" w:rsidRDefault="001F7E39" w:rsidP="001F7E39">
      <w:pPr>
        <w:pStyle w:val="ListParagraph"/>
        <w:rPr>
          <w:b/>
          <w:color w:val="auto"/>
          <w:szCs w:val="24"/>
        </w:rPr>
      </w:pPr>
    </w:p>
    <w:p w:rsidR="001F7E39" w:rsidRPr="001F7E39" w:rsidRDefault="001F7E39" w:rsidP="0068103C">
      <w:pPr>
        <w:ind w:firstLine="360"/>
        <w:rPr>
          <w:color w:val="auto"/>
          <w:szCs w:val="24"/>
        </w:rPr>
      </w:pPr>
      <w:r>
        <w:rPr>
          <w:color w:val="auto"/>
          <w:szCs w:val="24"/>
        </w:rPr>
        <w:t xml:space="preserve">When ammonia rises much above </w:t>
      </w:r>
      <w:r w:rsidR="009A0165">
        <w:rPr>
          <w:color w:val="auto"/>
          <w:szCs w:val="24"/>
        </w:rPr>
        <w:t>0</w:t>
      </w:r>
      <w:r>
        <w:rPr>
          <w:color w:val="auto"/>
          <w:szCs w:val="24"/>
        </w:rPr>
        <w:t>.</w:t>
      </w:r>
      <w:r w:rsidR="009A0165">
        <w:rPr>
          <w:color w:val="auto"/>
          <w:szCs w:val="24"/>
        </w:rPr>
        <w:t>01</w:t>
      </w:r>
      <w:r>
        <w:rPr>
          <w:color w:val="auto"/>
          <w:szCs w:val="24"/>
        </w:rPr>
        <w:t>5 ppm for any period of time it attacks and destroys the mucosa on the gill structures and the eyes and other places as well. This is a chemical burn. It causes stress</w:t>
      </w:r>
      <w:r w:rsidR="0068103C">
        <w:rPr>
          <w:color w:val="auto"/>
          <w:szCs w:val="24"/>
        </w:rPr>
        <w:t xml:space="preserve"> in the animal, and possibly immediate death. It can also result in delayed morbidity as the destruction of the mucosa exposes sensitive tissue, where the barrier between the environment and the blood is as thin as possible and thus opens</w:t>
      </w:r>
      <w:r>
        <w:rPr>
          <w:color w:val="auto"/>
          <w:szCs w:val="24"/>
        </w:rPr>
        <w:t xml:space="preserve"> up venues for bacterial infections. </w:t>
      </w:r>
    </w:p>
    <w:p w:rsidR="00552360" w:rsidRPr="00552360" w:rsidRDefault="00552360" w:rsidP="00552360">
      <w:pPr>
        <w:pStyle w:val="ListParagraph"/>
        <w:rPr>
          <w:color w:val="auto"/>
          <w:szCs w:val="24"/>
        </w:rPr>
      </w:pPr>
    </w:p>
    <w:p w:rsidR="00552360" w:rsidRDefault="009A0165" w:rsidP="00552360">
      <w:pPr>
        <w:pStyle w:val="ListParagraph"/>
        <w:numPr>
          <w:ilvl w:val="0"/>
          <w:numId w:val="12"/>
        </w:numPr>
        <w:rPr>
          <w:color w:val="auto"/>
          <w:szCs w:val="24"/>
        </w:rPr>
      </w:pPr>
      <w:r>
        <w:rPr>
          <w:b/>
          <w:color w:val="auto"/>
          <w:szCs w:val="24"/>
        </w:rPr>
        <w:t>Marine Fish</w:t>
      </w:r>
      <w:r w:rsidR="00552360" w:rsidRPr="0068103C">
        <w:rPr>
          <w:b/>
          <w:color w:val="auto"/>
          <w:szCs w:val="24"/>
        </w:rPr>
        <w:t xml:space="preserve"> Regulate External Salinity Exposure Through Internal Osmosis Regulation</w:t>
      </w:r>
    </w:p>
    <w:p w:rsidR="0068103C" w:rsidRDefault="0068103C" w:rsidP="0068103C">
      <w:pPr>
        <w:pStyle w:val="ListParagraph"/>
        <w:rPr>
          <w:color w:val="auto"/>
          <w:szCs w:val="24"/>
        </w:rPr>
      </w:pPr>
    </w:p>
    <w:p w:rsidR="00552360" w:rsidRPr="0068103C" w:rsidRDefault="0068103C" w:rsidP="009A0165">
      <w:pPr>
        <w:autoSpaceDE w:val="0"/>
        <w:autoSpaceDN w:val="0"/>
        <w:adjustRightInd w:val="0"/>
        <w:ind w:firstLine="360"/>
        <w:rPr>
          <w:rFonts w:cs="Arial"/>
          <w:color w:val="auto"/>
          <w:sz w:val="22"/>
          <w:szCs w:val="22"/>
        </w:rPr>
      </w:pPr>
      <w:r w:rsidRPr="0068103C">
        <w:rPr>
          <w:rFonts w:cs="Arial"/>
          <w:color w:val="auto"/>
          <w:sz w:val="22"/>
          <w:szCs w:val="22"/>
        </w:rPr>
        <w:t xml:space="preserve">J. S. GIBSON et al in </w:t>
      </w:r>
      <w:r w:rsidRPr="0068103C">
        <w:rPr>
          <w:rFonts w:cs="Arial"/>
          <w:i/>
          <w:iCs/>
          <w:color w:val="auto"/>
          <w:sz w:val="22"/>
          <w:szCs w:val="22"/>
        </w:rPr>
        <w:t xml:space="preserve">J. exp. Biol. </w:t>
      </w:r>
      <w:r w:rsidRPr="0068103C">
        <w:rPr>
          <w:rFonts w:cs="Arial"/>
          <w:bCs/>
          <w:i/>
          <w:iCs/>
          <w:color w:val="auto"/>
          <w:sz w:val="22"/>
          <w:szCs w:val="22"/>
        </w:rPr>
        <w:t xml:space="preserve">128, </w:t>
      </w:r>
      <w:r w:rsidRPr="0068103C">
        <w:rPr>
          <w:rFonts w:cs="Arial"/>
          <w:i/>
          <w:iCs/>
          <w:color w:val="auto"/>
          <w:sz w:val="22"/>
          <w:szCs w:val="22"/>
        </w:rPr>
        <w:t xml:space="preserve">371-382 (1987) </w:t>
      </w:r>
      <w:r>
        <w:rPr>
          <w:rFonts w:cs="Arial"/>
          <w:bCs/>
          <w:color w:val="auto"/>
          <w:sz w:val="22"/>
          <w:szCs w:val="22"/>
        </w:rPr>
        <w:t>371</w:t>
      </w:r>
      <w:r w:rsidRPr="0068103C">
        <w:rPr>
          <w:rFonts w:cs="Arial"/>
          <w:bCs/>
          <w:color w:val="auto"/>
          <w:sz w:val="22"/>
          <w:szCs w:val="22"/>
        </w:rPr>
        <w:t xml:space="preserve"> taught I in their paper </w:t>
      </w:r>
      <w:r w:rsidRPr="0068103C">
        <w:rPr>
          <w:rFonts w:cs="Arial"/>
          <w:color w:val="auto"/>
          <w:sz w:val="22"/>
          <w:szCs w:val="22"/>
        </w:rPr>
        <w:t>SALINITY ACCLIMATION AND INTESTINAL SALT TRANSPORT IN THE FLOUNDER: THE ROLE OF THE</w:t>
      </w:r>
      <w:r>
        <w:rPr>
          <w:rFonts w:cs="Arial"/>
          <w:color w:val="auto"/>
          <w:sz w:val="22"/>
          <w:szCs w:val="22"/>
        </w:rPr>
        <w:t xml:space="preserve"> </w:t>
      </w:r>
      <w:r w:rsidRPr="0068103C">
        <w:rPr>
          <w:rFonts w:cs="Arial"/>
          <w:color w:val="auto"/>
          <w:sz w:val="22"/>
          <w:szCs w:val="22"/>
        </w:rPr>
        <w:t>BASOLATERAL CELL MEMBRANE</w:t>
      </w:r>
      <w:r>
        <w:rPr>
          <w:rFonts w:cs="Arial"/>
          <w:color w:val="auto"/>
          <w:sz w:val="22"/>
          <w:szCs w:val="22"/>
        </w:rPr>
        <w:t xml:space="preserve"> the mechanisms in osmotic regulation in response to changes in the external salinity environment. It is clear from this work that the animals have strong function to react to and regulate the osmosis processes to follow their movements through variations in the salinity of their environment. </w:t>
      </w:r>
    </w:p>
    <w:p w:rsidR="0068103C" w:rsidRDefault="0068103C" w:rsidP="0068103C">
      <w:pPr>
        <w:rPr>
          <w:color w:val="auto"/>
          <w:szCs w:val="24"/>
        </w:rPr>
      </w:pPr>
    </w:p>
    <w:p w:rsidR="0046722A" w:rsidRDefault="0046722A" w:rsidP="0068103C">
      <w:pPr>
        <w:rPr>
          <w:color w:val="auto"/>
          <w:szCs w:val="24"/>
        </w:rPr>
      </w:pPr>
    </w:p>
    <w:p w:rsidR="0046722A" w:rsidRPr="00E32D2B" w:rsidRDefault="0046722A" w:rsidP="0046722A">
      <w:pPr>
        <w:rPr>
          <w:color w:val="auto"/>
          <w:szCs w:val="24"/>
        </w:rPr>
      </w:pPr>
      <w:r w:rsidRPr="00E32D2B">
        <w:rPr>
          <w:color w:val="auto"/>
          <w:szCs w:val="24"/>
        </w:rPr>
        <w:lastRenderedPageBreak/>
        <w:t>Updates and Perspectives on Acclimation</w:t>
      </w:r>
      <w:r w:rsidRPr="00E32D2B">
        <w:rPr>
          <w:color w:val="auto"/>
          <w:szCs w:val="24"/>
        </w:rPr>
        <w:tab/>
      </w:r>
      <w:r w:rsidRPr="00E32D2B">
        <w:rPr>
          <w:color w:val="auto"/>
          <w:szCs w:val="24"/>
        </w:rPr>
        <w:tab/>
      </w:r>
      <w:r w:rsidRPr="00E32D2B">
        <w:rPr>
          <w:color w:val="auto"/>
          <w:szCs w:val="24"/>
        </w:rPr>
        <w:tab/>
      </w:r>
      <w:r w:rsidRPr="00E32D2B">
        <w:rPr>
          <w:color w:val="auto"/>
          <w:szCs w:val="24"/>
        </w:rPr>
        <w:tab/>
      </w:r>
      <w:r w:rsidRPr="00E32D2B">
        <w:rPr>
          <w:color w:val="auto"/>
          <w:szCs w:val="24"/>
        </w:rPr>
        <w:tab/>
        <w:t>25 September 2014</w:t>
      </w:r>
    </w:p>
    <w:p w:rsidR="0046722A" w:rsidRDefault="0046722A" w:rsidP="0046722A">
      <w:pPr>
        <w:rPr>
          <w:color w:val="auto"/>
          <w:szCs w:val="24"/>
        </w:rPr>
      </w:pPr>
      <w:r w:rsidRPr="00E32D2B">
        <w:rPr>
          <w:color w:val="auto"/>
          <w:szCs w:val="24"/>
        </w:rPr>
        <w:t>Page</w:t>
      </w:r>
      <w:r>
        <w:rPr>
          <w:color w:val="auto"/>
          <w:szCs w:val="24"/>
        </w:rPr>
        <w:t xml:space="preserve"> eight</w:t>
      </w:r>
    </w:p>
    <w:p w:rsidR="0046722A" w:rsidRPr="0068103C" w:rsidRDefault="0046722A" w:rsidP="0046722A">
      <w:pPr>
        <w:rPr>
          <w:color w:val="auto"/>
          <w:szCs w:val="24"/>
        </w:rPr>
      </w:pPr>
    </w:p>
    <w:p w:rsidR="00552360" w:rsidRDefault="00552360" w:rsidP="00552360">
      <w:pPr>
        <w:pStyle w:val="ListParagraph"/>
        <w:numPr>
          <w:ilvl w:val="0"/>
          <w:numId w:val="12"/>
        </w:numPr>
        <w:rPr>
          <w:b/>
          <w:color w:val="auto"/>
          <w:szCs w:val="24"/>
        </w:rPr>
      </w:pPr>
      <w:r w:rsidRPr="0068103C">
        <w:rPr>
          <w:b/>
          <w:color w:val="auto"/>
          <w:szCs w:val="24"/>
        </w:rPr>
        <w:t>Ability of Marine Fish to Adjust from Temperatures outside of Optimal Native Temperatures quickly and without Stress</w:t>
      </w:r>
    </w:p>
    <w:p w:rsidR="0068103C" w:rsidRDefault="0068103C" w:rsidP="0068103C">
      <w:pPr>
        <w:pStyle w:val="ListParagraph"/>
        <w:rPr>
          <w:b/>
          <w:color w:val="auto"/>
          <w:szCs w:val="24"/>
        </w:rPr>
      </w:pPr>
    </w:p>
    <w:p w:rsidR="0068103C" w:rsidRDefault="0068103C" w:rsidP="0068103C">
      <w:pPr>
        <w:ind w:firstLine="360"/>
        <w:rPr>
          <w:color w:val="auto"/>
          <w:szCs w:val="24"/>
        </w:rPr>
      </w:pPr>
      <w:r>
        <w:rPr>
          <w:color w:val="auto"/>
          <w:szCs w:val="24"/>
        </w:rPr>
        <w:t>There is no question in our mind that fish can adjust quickly to changes in temperature. However, we have learned that in shipping fish, temperature is one of the most important factors in shipping success. Most all our animals are tropical and they like something in the range of 78 degrees F and excursions from this set point always eventually leads to trouble. And the longer the excursion the  larger the trouble.</w:t>
      </w:r>
    </w:p>
    <w:p w:rsidR="009A0165" w:rsidRDefault="009A0165" w:rsidP="009A0165">
      <w:pPr>
        <w:rPr>
          <w:color w:val="auto"/>
          <w:szCs w:val="24"/>
        </w:rPr>
      </w:pPr>
    </w:p>
    <w:p w:rsidR="0068103C" w:rsidRDefault="0068103C" w:rsidP="0046722A">
      <w:pPr>
        <w:ind w:firstLine="360"/>
        <w:rPr>
          <w:color w:val="auto"/>
          <w:szCs w:val="24"/>
        </w:rPr>
      </w:pPr>
      <w:r>
        <w:rPr>
          <w:color w:val="auto"/>
          <w:szCs w:val="24"/>
        </w:rPr>
        <w:t>We have learned much about the enzyme and amino acid processes so important in a fishes blood chemistry and endocrinal processes. Each animal, fish or other, has an optimal set point temperature at which their enzyme and amino acid and blood system and endocrinal system</w:t>
      </w:r>
      <w:r w:rsidR="009A0165">
        <w:rPr>
          <w:color w:val="auto"/>
          <w:szCs w:val="24"/>
        </w:rPr>
        <w:t xml:space="preserve"> optimally operates</w:t>
      </w:r>
      <w:r>
        <w:rPr>
          <w:color w:val="auto"/>
          <w:szCs w:val="24"/>
        </w:rPr>
        <w:t>. When the fish arrive if they are a tropical fish especially, and the arrival temperature is low, they need to be returned to their optimal set point temperature as quickly as possible. Time is not a friend of this animal in making the adjustment.</w:t>
      </w:r>
    </w:p>
    <w:p w:rsidR="0068103C" w:rsidRDefault="0068103C" w:rsidP="0068103C">
      <w:pPr>
        <w:ind w:firstLine="360"/>
        <w:rPr>
          <w:color w:val="auto"/>
          <w:szCs w:val="24"/>
        </w:rPr>
      </w:pPr>
    </w:p>
    <w:p w:rsidR="0068103C" w:rsidRDefault="0068103C" w:rsidP="0068103C">
      <w:pPr>
        <w:ind w:firstLine="360"/>
        <w:rPr>
          <w:color w:val="auto"/>
          <w:szCs w:val="24"/>
        </w:rPr>
      </w:pPr>
      <w:r>
        <w:rPr>
          <w:color w:val="auto"/>
          <w:szCs w:val="24"/>
        </w:rPr>
        <w:t xml:space="preserve">It is informative to remember that cyanide interferes with the enzyme functions in the blood system and the endocrinal systems. The animal processes try, if they have enough time to eliminate the cyanide by converting thiosulfate into thiocyanate. So, a fish which has an optimal set point at 78 F, but spends a lot of time in shipping at perhaps 68 F, is suffering compounded stress from both the cyanide and the temperature. So the quicker we get the fish to the optimal temperature the better. In this case the transition water is set to the optimal temperature, and the fish is immediately moved into this temperature. </w:t>
      </w:r>
    </w:p>
    <w:p w:rsidR="0068103C" w:rsidRDefault="0068103C" w:rsidP="0068103C">
      <w:pPr>
        <w:ind w:firstLine="360"/>
        <w:rPr>
          <w:color w:val="auto"/>
          <w:szCs w:val="24"/>
        </w:rPr>
      </w:pPr>
    </w:p>
    <w:p w:rsidR="00552360" w:rsidRDefault="0068103C" w:rsidP="00422773">
      <w:pPr>
        <w:ind w:firstLine="360"/>
        <w:rPr>
          <w:color w:val="auto"/>
          <w:szCs w:val="24"/>
        </w:rPr>
      </w:pPr>
      <w:r>
        <w:rPr>
          <w:color w:val="auto"/>
          <w:szCs w:val="24"/>
        </w:rPr>
        <w:t>These variables are interacting, and interdependent. So observations made without context of all the variables may result in incorrect conclusions. It seems to us that the driving variable in this case is</w:t>
      </w:r>
      <w:r w:rsidR="00627C47">
        <w:rPr>
          <w:color w:val="auto"/>
          <w:szCs w:val="24"/>
        </w:rPr>
        <w:t xml:space="preserve"> adjusting pH without allowing a catastrophic increase in the portion of the ammonia in the species of NH3. If one can manage that part of the process, adjusting temperature, salinity and pH can be done quickly and the quicker the better.</w:t>
      </w:r>
    </w:p>
    <w:p w:rsidR="0046722A" w:rsidRDefault="0046722A" w:rsidP="0046722A">
      <w:pPr>
        <w:rPr>
          <w:color w:val="auto"/>
          <w:szCs w:val="24"/>
        </w:rPr>
      </w:pPr>
    </w:p>
    <w:p w:rsidR="0046722A" w:rsidRDefault="0046722A" w:rsidP="0046722A">
      <w:pPr>
        <w:rPr>
          <w:color w:val="auto"/>
          <w:szCs w:val="24"/>
        </w:rPr>
      </w:pPr>
      <w:r w:rsidRPr="0046722A">
        <w:rPr>
          <w:b/>
          <w:color w:val="auto"/>
          <w:szCs w:val="24"/>
        </w:rPr>
        <w:t>Tools required for success</w:t>
      </w:r>
      <w:r>
        <w:rPr>
          <w:color w:val="auto"/>
          <w:szCs w:val="24"/>
        </w:rPr>
        <w:t>:</w:t>
      </w:r>
    </w:p>
    <w:p w:rsidR="0046722A" w:rsidRDefault="0046722A" w:rsidP="0046722A">
      <w:pPr>
        <w:rPr>
          <w:color w:val="auto"/>
          <w:szCs w:val="24"/>
        </w:rPr>
      </w:pPr>
    </w:p>
    <w:p w:rsidR="0046722A" w:rsidRPr="0046722A" w:rsidRDefault="0046722A" w:rsidP="0046722A">
      <w:pPr>
        <w:pStyle w:val="ListParagraph"/>
        <w:numPr>
          <w:ilvl w:val="0"/>
          <w:numId w:val="14"/>
        </w:numPr>
        <w:rPr>
          <w:color w:val="auto"/>
          <w:szCs w:val="24"/>
        </w:rPr>
      </w:pPr>
      <w:r>
        <w:rPr>
          <w:color w:val="auto"/>
          <w:szCs w:val="24"/>
        </w:rPr>
        <w:t>An ammonia test kit to sample shipping water;</w:t>
      </w:r>
    </w:p>
    <w:p w:rsidR="0046722A" w:rsidRPr="0046722A" w:rsidRDefault="0046722A" w:rsidP="0046722A">
      <w:pPr>
        <w:pStyle w:val="ListParagraph"/>
        <w:numPr>
          <w:ilvl w:val="0"/>
          <w:numId w:val="14"/>
        </w:numPr>
        <w:rPr>
          <w:color w:val="auto"/>
          <w:szCs w:val="24"/>
        </w:rPr>
      </w:pPr>
      <w:r>
        <w:rPr>
          <w:color w:val="auto"/>
          <w:szCs w:val="24"/>
        </w:rPr>
        <w:t>A pH meter to accurately measure pH in adjusting transition water and adjusting shipping water, as well as measuring incoming shipping water;</w:t>
      </w:r>
    </w:p>
    <w:p w:rsidR="0046722A" w:rsidRPr="0046722A" w:rsidRDefault="0046722A" w:rsidP="0046722A">
      <w:pPr>
        <w:pStyle w:val="ListParagraph"/>
        <w:numPr>
          <w:ilvl w:val="0"/>
          <w:numId w:val="14"/>
        </w:numPr>
        <w:rPr>
          <w:color w:val="auto"/>
          <w:szCs w:val="24"/>
        </w:rPr>
      </w:pPr>
      <w:r>
        <w:rPr>
          <w:color w:val="auto"/>
          <w:szCs w:val="24"/>
        </w:rPr>
        <w:t xml:space="preserve">A clean pure </w:t>
      </w:r>
      <w:proofErr w:type="spellStart"/>
      <w:r>
        <w:rPr>
          <w:color w:val="auto"/>
          <w:szCs w:val="24"/>
        </w:rPr>
        <w:t>HCl</w:t>
      </w:r>
      <w:proofErr w:type="spellEnd"/>
      <w:r>
        <w:rPr>
          <w:color w:val="auto"/>
          <w:szCs w:val="24"/>
        </w:rPr>
        <w:t xml:space="preserve"> for adjusting pH;</w:t>
      </w:r>
    </w:p>
    <w:p w:rsidR="0046722A" w:rsidRPr="0046722A" w:rsidRDefault="0046722A" w:rsidP="0046722A">
      <w:pPr>
        <w:pStyle w:val="ListParagraph"/>
        <w:numPr>
          <w:ilvl w:val="0"/>
          <w:numId w:val="14"/>
        </w:numPr>
        <w:rPr>
          <w:color w:val="auto"/>
          <w:szCs w:val="24"/>
        </w:rPr>
      </w:pPr>
      <w:r>
        <w:rPr>
          <w:color w:val="auto"/>
          <w:szCs w:val="24"/>
        </w:rPr>
        <w:t>Appropriate goggle or face mask, gloves and safety equipment as well as appropriate storage for the acid.</w:t>
      </w:r>
    </w:p>
    <w:p w:rsidR="0046722A" w:rsidRDefault="0046722A" w:rsidP="0046722A">
      <w:pPr>
        <w:pStyle w:val="ListParagraph"/>
        <w:numPr>
          <w:ilvl w:val="0"/>
          <w:numId w:val="14"/>
        </w:numPr>
        <w:rPr>
          <w:color w:val="auto"/>
          <w:szCs w:val="24"/>
        </w:rPr>
      </w:pPr>
      <w:r>
        <w:rPr>
          <w:color w:val="auto"/>
          <w:szCs w:val="24"/>
        </w:rPr>
        <w:t>An appropriate sized tank for transition water. We often use agricultural tanks 52 inches long, 31 inches wide and 12 inches deep:</w:t>
      </w:r>
    </w:p>
    <w:p w:rsidR="0046722A" w:rsidRPr="0046722A" w:rsidRDefault="0046722A" w:rsidP="0046722A">
      <w:pPr>
        <w:pStyle w:val="ListParagraph"/>
        <w:rPr>
          <w:color w:val="auto"/>
          <w:szCs w:val="24"/>
        </w:rPr>
      </w:pPr>
    </w:p>
    <w:p w:rsidR="0046722A" w:rsidRPr="0046722A" w:rsidRDefault="0046722A" w:rsidP="0046722A">
      <w:pPr>
        <w:pStyle w:val="ListParagraph"/>
        <w:rPr>
          <w:color w:val="auto"/>
          <w:szCs w:val="24"/>
        </w:rPr>
      </w:pPr>
      <w:r>
        <w:rPr>
          <w:rFonts w:cs="Arial"/>
          <w:noProof/>
          <w:color w:val="4E6F8C"/>
        </w:rPr>
        <w:drawing>
          <wp:inline distT="0" distB="0" distL="0" distR="0" wp14:anchorId="48E3BE39" wp14:editId="16FDA7B7">
            <wp:extent cx="1746504" cy="877824"/>
            <wp:effectExtent l="0" t="0" r="6350" b="0"/>
            <wp:docPr id="3" name="Picture 3" descr="http://cloudfront.zoro.com/product/full/1MDC1_AS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oudfront.zoro.com/product/full/1MDC1_AS01.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504" cy="877824"/>
                    </a:xfrm>
                    <a:prstGeom prst="rect">
                      <a:avLst/>
                    </a:prstGeom>
                    <a:noFill/>
                    <a:ln>
                      <a:noFill/>
                    </a:ln>
                  </pic:spPr>
                </pic:pic>
              </a:graphicData>
            </a:graphic>
          </wp:inline>
        </w:drawing>
      </w:r>
    </w:p>
    <w:sectPr w:rsidR="0046722A" w:rsidRPr="0046722A" w:rsidSect="006F56E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F12"/>
    <w:multiLevelType w:val="hybridMultilevel"/>
    <w:tmpl w:val="F6A49C70"/>
    <w:lvl w:ilvl="0" w:tplc="B3D8D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16C7B"/>
    <w:multiLevelType w:val="hybridMultilevel"/>
    <w:tmpl w:val="204E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14BF"/>
    <w:multiLevelType w:val="hybridMultilevel"/>
    <w:tmpl w:val="231A0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F28CE"/>
    <w:multiLevelType w:val="hybridMultilevel"/>
    <w:tmpl w:val="AEA8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708D0"/>
    <w:multiLevelType w:val="hybridMultilevel"/>
    <w:tmpl w:val="D618F7AE"/>
    <w:lvl w:ilvl="0" w:tplc="E03E3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35FCD"/>
    <w:multiLevelType w:val="hybridMultilevel"/>
    <w:tmpl w:val="1D9A0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37717"/>
    <w:multiLevelType w:val="hybridMultilevel"/>
    <w:tmpl w:val="D74C2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A6D2B"/>
    <w:multiLevelType w:val="hybridMultilevel"/>
    <w:tmpl w:val="B0682B2E"/>
    <w:lvl w:ilvl="0" w:tplc="04090001">
      <w:start w:val="6"/>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72D27"/>
    <w:multiLevelType w:val="hybridMultilevel"/>
    <w:tmpl w:val="41AA9554"/>
    <w:lvl w:ilvl="0" w:tplc="28D01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E08E5"/>
    <w:multiLevelType w:val="singleLevel"/>
    <w:tmpl w:val="EFE011FE"/>
    <w:lvl w:ilvl="0">
      <w:start w:val="1"/>
      <w:numFmt w:val="decimal"/>
      <w:lvlText w:val="%1)"/>
      <w:lvlJc w:val="left"/>
      <w:pPr>
        <w:tabs>
          <w:tab w:val="num" w:pos="1080"/>
        </w:tabs>
        <w:ind w:left="1080" w:hanging="360"/>
      </w:pPr>
      <w:rPr>
        <w:rFonts w:hint="default"/>
      </w:rPr>
    </w:lvl>
  </w:abstractNum>
  <w:abstractNum w:abstractNumId="10">
    <w:nsid w:val="51D65678"/>
    <w:multiLevelType w:val="hybridMultilevel"/>
    <w:tmpl w:val="BE0EA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52966"/>
    <w:multiLevelType w:val="hybridMultilevel"/>
    <w:tmpl w:val="BE0EA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87253"/>
    <w:multiLevelType w:val="hybridMultilevel"/>
    <w:tmpl w:val="C172D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24E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3"/>
  </w:num>
  <w:num w:numId="3">
    <w:abstractNumId w:val="12"/>
  </w:num>
  <w:num w:numId="4">
    <w:abstractNumId w:val="11"/>
  </w:num>
  <w:num w:numId="5">
    <w:abstractNumId w:val="10"/>
  </w:num>
  <w:num w:numId="6">
    <w:abstractNumId w:val="4"/>
  </w:num>
  <w:num w:numId="7">
    <w:abstractNumId w:val="5"/>
  </w:num>
  <w:num w:numId="8">
    <w:abstractNumId w:val="1"/>
  </w:num>
  <w:num w:numId="9">
    <w:abstractNumId w:val="7"/>
  </w:num>
  <w:num w:numId="10">
    <w:abstractNumId w:val="8"/>
  </w:num>
  <w:num w:numId="11">
    <w:abstractNumId w:val="0"/>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59"/>
    <w:rsid w:val="00076EC5"/>
    <w:rsid w:val="000F6765"/>
    <w:rsid w:val="001777C1"/>
    <w:rsid w:val="001F7E39"/>
    <w:rsid w:val="002B5ACA"/>
    <w:rsid w:val="003043E9"/>
    <w:rsid w:val="00371922"/>
    <w:rsid w:val="003C0A1A"/>
    <w:rsid w:val="003F58E2"/>
    <w:rsid w:val="00411730"/>
    <w:rsid w:val="00422773"/>
    <w:rsid w:val="0046722A"/>
    <w:rsid w:val="0053629F"/>
    <w:rsid w:val="00543985"/>
    <w:rsid w:val="00552360"/>
    <w:rsid w:val="00561CB1"/>
    <w:rsid w:val="005B460B"/>
    <w:rsid w:val="005D404F"/>
    <w:rsid w:val="005E2B99"/>
    <w:rsid w:val="005E7FF1"/>
    <w:rsid w:val="00627C47"/>
    <w:rsid w:val="00651B4D"/>
    <w:rsid w:val="0068103C"/>
    <w:rsid w:val="006B5C8C"/>
    <w:rsid w:val="006F56E6"/>
    <w:rsid w:val="00757FD8"/>
    <w:rsid w:val="00771DA0"/>
    <w:rsid w:val="007B5C7C"/>
    <w:rsid w:val="007C4A29"/>
    <w:rsid w:val="007E1371"/>
    <w:rsid w:val="00850DE1"/>
    <w:rsid w:val="00862649"/>
    <w:rsid w:val="008812D8"/>
    <w:rsid w:val="008E2230"/>
    <w:rsid w:val="009001F6"/>
    <w:rsid w:val="009262C9"/>
    <w:rsid w:val="00963DD1"/>
    <w:rsid w:val="00965224"/>
    <w:rsid w:val="00975E02"/>
    <w:rsid w:val="009A0165"/>
    <w:rsid w:val="009A4D93"/>
    <w:rsid w:val="009B7D49"/>
    <w:rsid w:val="00A3250E"/>
    <w:rsid w:val="00A43C3C"/>
    <w:rsid w:val="00BA3EF1"/>
    <w:rsid w:val="00BE16CE"/>
    <w:rsid w:val="00C469CE"/>
    <w:rsid w:val="00C70059"/>
    <w:rsid w:val="00C73316"/>
    <w:rsid w:val="00CA6D78"/>
    <w:rsid w:val="00D01286"/>
    <w:rsid w:val="00D20574"/>
    <w:rsid w:val="00D73950"/>
    <w:rsid w:val="00DF6F65"/>
    <w:rsid w:val="00E208C2"/>
    <w:rsid w:val="00E32D2B"/>
    <w:rsid w:val="00E330D5"/>
    <w:rsid w:val="00EF6976"/>
    <w:rsid w:val="00F67312"/>
    <w:rsid w:val="00F95DF7"/>
    <w:rsid w:val="00F96CB1"/>
    <w:rsid w:val="00FD16EF"/>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4F"/>
    <w:rPr>
      <w:rFonts w:ascii="Arial" w:hAnsi="Arial"/>
      <w:color w:val="0000FF"/>
      <w:sz w:val="24"/>
    </w:rPr>
  </w:style>
  <w:style w:type="paragraph" w:styleId="Heading1">
    <w:name w:val="heading 1"/>
    <w:basedOn w:val="Normal"/>
    <w:next w:val="Normal"/>
    <w:qFormat/>
    <w:rsid w:val="005D404F"/>
    <w:pPr>
      <w:keepNext/>
      <w:pBdr>
        <w:top w:val="double" w:sz="4" w:space="1" w:color="auto"/>
      </w:pBdr>
      <w:jc w:val="center"/>
      <w:outlineLvl w:val="0"/>
    </w:pPr>
    <w:rPr>
      <w:color w:val="auto"/>
      <w:sz w:val="28"/>
      <w:u w:val="single"/>
    </w:rPr>
  </w:style>
  <w:style w:type="paragraph" w:styleId="Heading2">
    <w:name w:val="heading 2"/>
    <w:basedOn w:val="Normal"/>
    <w:next w:val="Normal"/>
    <w:qFormat/>
    <w:rsid w:val="005D404F"/>
    <w:pPr>
      <w:keepNext/>
      <w:pBdr>
        <w:top w:val="double" w:sz="4" w:space="1" w:color="auto"/>
      </w:pBdr>
      <w:outlineLvl w:val="1"/>
    </w:pPr>
    <w:rPr>
      <w:i/>
      <w:i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04F"/>
    <w:pPr>
      <w:jc w:val="center"/>
    </w:pPr>
    <w:rPr>
      <w:b/>
      <w:sz w:val="28"/>
    </w:rPr>
  </w:style>
  <w:style w:type="paragraph" w:styleId="BodyText">
    <w:name w:val="Body Text"/>
    <w:basedOn w:val="Normal"/>
    <w:semiHidden/>
    <w:rsid w:val="005D404F"/>
    <w:pPr>
      <w:pBdr>
        <w:top w:val="double" w:sz="4" w:space="1" w:color="auto"/>
      </w:pBdr>
    </w:pPr>
    <w:rPr>
      <w:sz w:val="22"/>
    </w:rPr>
  </w:style>
  <w:style w:type="paragraph" w:styleId="BalloonText">
    <w:name w:val="Balloon Text"/>
    <w:basedOn w:val="Normal"/>
    <w:link w:val="BalloonTextChar"/>
    <w:uiPriority w:val="99"/>
    <w:semiHidden/>
    <w:unhideWhenUsed/>
    <w:rsid w:val="003F58E2"/>
    <w:rPr>
      <w:rFonts w:ascii="Tahoma" w:hAnsi="Tahoma" w:cs="Tahoma"/>
      <w:sz w:val="16"/>
      <w:szCs w:val="16"/>
    </w:rPr>
  </w:style>
  <w:style w:type="character" w:customStyle="1" w:styleId="BalloonTextChar">
    <w:name w:val="Balloon Text Char"/>
    <w:basedOn w:val="DefaultParagraphFont"/>
    <w:link w:val="BalloonText"/>
    <w:uiPriority w:val="99"/>
    <w:semiHidden/>
    <w:rsid w:val="003F58E2"/>
    <w:rPr>
      <w:rFonts w:ascii="Tahoma" w:hAnsi="Tahoma" w:cs="Tahoma"/>
      <w:color w:val="0000FF"/>
      <w:sz w:val="16"/>
      <w:szCs w:val="16"/>
    </w:rPr>
  </w:style>
  <w:style w:type="paragraph" w:styleId="ListParagraph">
    <w:name w:val="List Paragraph"/>
    <w:basedOn w:val="Normal"/>
    <w:uiPriority w:val="34"/>
    <w:qFormat/>
    <w:rsid w:val="00552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4F"/>
    <w:rPr>
      <w:rFonts w:ascii="Arial" w:hAnsi="Arial"/>
      <w:color w:val="0000FF"/>
      <w:sz w:val="24"/>
    </w:rPr>
  </w:style>
  <w:style w:type="paragraph" w:styleId="Heading1">
    <w:name w:val="heading 1"/>
    <w:basedOn w:val="Normal"/>
    <w:next w:val="Normal"/>
    <w:qFormat/>
    <w:rsid w:val="005D404F"/>
    <w:pPr>
      <w:keepNext/>
      <w:pBdr>
        <w:top w:val="double" w:sz="4" w:space="1" w:color="auto"/>
      </w:pBdr>
      <w:jc w:val="center"/>
      <w:outlineLvl w:val="0"/>
    </w:pPr>
    <w:rPr>
      <w:color w:val="auto"/>
      <w:sz w:val="28"/>
      <w:u w:val="single"/>
    </w:rPr>
  </w:style>
  <w:style w:type="paragraph" w:styleId="Heading2">
    <w:name w:val="heading 2"/>
    <w:basedOn w:val="Normal"/>
    <w:next w:val="Normal"/>
    <w:qFormat/>
    <w:rsid w:val="005D404F"/>
    <w:pPr>
      <w:keepNext/>
      <w:pBdr>
        <w:top w:val="double" w:sz="4" w:space="1" w:color="auto"/>
      </w:pBdr>
      <w:outlineLvl w:val="1"/>
    </w:pPr>
    <w:rPr>
      <w:i/>
      <w:i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04F"/>
    <w:pPr>
      <w:jc w:val="center"/>
    </w:pPr>
    <w:rPr>
      <w:b/>
      <w:sz w:val="28"/>
    </w:rPr>
  </w:style>
  <w:style w:type="paragraph" w:styleId="BodyText">
    <w:name w:val="Body Text"/>
    <w:basedOn w:val="Normal"/>
    <w:semiHidden/>
    <w:rsid w:val="005D404F"/>
    <w:pPr>
      <w:pBdr>
        <w:top w:val="double" w:sz="4" w:space="1" w:color="auto"/>
      </w:pBdr>
    </w:pPr>
    <w:rPr>
      <w:sz w:val="22"/>
    </w:rPr>
  </w:style>
  <w:style w:type="paragraph" w:styleId="BalloonText">
    <w:name w:val="Balloon Text"/>
    <w:basedOn w:val="Normal"/>
    <w:link w:val="BalloonTextChar"/>
    <w:uiPriority w:val="99"/>
    <w:semiHidden/>
    <w:unhideWhenUsed/>
    <w:rsid w:val="003F58E2"/>
    <w:rPr>
      <w:rFonts w:ascii="Tahoma" w:hAnsi="Tahoma" w:cs="Tahoma"/>
      <w:sz w:val="16"/>
      <w:szCs w:val="16"/>
    </w:rPr>
  </w:style>
  <w:style w:type="character" w:customStyle="1" w:styleId="BalloonTextChar">
    <w:name w:val="Balloon Text Char"/>
    <w:basedOn w:val="DefaultParagraphFont"/>
    <w:link w:val="BalloonText"/>
    <w:uiPriority w:val="99"/>
    <w:semiHidden/>
    <w:rsid w:val="003F58E2"/>
    <w:rPr>
      <w:rFonts w:ascii="Tahoma" w:hAnsi="Tahoma" w:cs="Tahoma"/>
      <w:color w:val="0000FF"/>
      <w:sz w:val="16"/>
      <w:szCs w:val="16"/>
    </w:rPr>
  </w:style>
  <w:style w:type="paragraph" w:styleId="ListParagraph">
    <w:name w:val="List Paragraph"/>
    <w:basedOn w:val="Normal"/>
    <w:uiPriority w:val="34"/>
    <w:qFormat/>
    <w:rsid w:val="0055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513">
      <w:bodyDiv w:val="1"/>
      <w:marLeft w:val="0"/>
      <w:marRight w:val="0"/>
      <w:marTop w:val="0"/>
      <w:marBottom w:val="0"/>
      <w:divBdr>
        <w:top w:val="none" w:sz="0" w:space="0" w:color="auto"/>
        <w:left w:val="none" w:sz="0" w:space="0" w:color="auto"/>
        <w:bottom w:val="none" w:sz="0" w:space="0" w:color="auto"/>
        <w:right w:val="none" w:sz="0" w:space="0" w:color="auto"/>
      </w:divBdr>
    </w:div>
    <w:div w:id="407193765">
      <w:bodyDiv w:val="1"/>
      <w:marLeft w:val="0"/>
      <w:marRight w:val="0"/>
      <w:marTop w:val="0"/>
      <w:marBottom w:val="0"/>
      <w:divBdr>
        <w:top w:val="none" w:sz="0" w:space="0" w:color="auto"/>
        <w:left w:val="none" w:sz="0" w:space="0" w:color="auto"/>
        <w:bottom w:val="none" w:sz="0" w:space="0" w:color="auto"/>
        <w:right w:val="none" w:sz="0" w:space="0" w:color="auto"/>
      </w:divBdr>
    </w:div>
    <w:div w:id="886337018">
      <w:bodyDiv w:val="1"/>
      <w:marLeft w:val="0"/>
      <w:marRight w:val="0"/>
      <w:marTop w:val="0"/>
      <w:marBottom w:val="0"/>
      <w:divBdr>
        <w:top w:val="none" w:sz="0" w:space="0" w:color="auto"/>
        <w:left w:val="none" w:sz="0" w:space="0" w:color="auto"/>
        <w:bottom w:val="none" w:sz="0" w:space="0" w:color="auto"/>
        <w:right w:val="none" w:sz="0" w:space="0" w:color="auto"/>
      </w:divBdr>
    </w:div>
    <w:div w:id="1405882529">
      <w:bodyDiv w:val="1"/>
      <w:marLeft w:val="0"/>
      <w:marRight w:val="0"/>
      <w:marTop w:val="0"/>
      <w:marBottom w:val="0"/>
      <w:divBdr>
        <w:top w:val="none" w:sz="0" w:space="0" w:color="auto"/>
        <w:left w:val="none" w:sz="0" w:space="0" w:color="auto"/>
        <w:bottom w:val="none" w:sz="0" w:space="0" w:color="auto"/>
        <w:right w:val="none" w:sz="0" w:space="0" w:color="auto"/>
      </w:divBdr>
    </w:div>
    <w:div w:id="1549996148">
      <w:bodyDiv w:val="1"/>
      <w:marLeft w:val="0"/>
      <w:marRight w:val="0"/>
      <w:marTop w:val="0"/>
      <w:marBottom w:val="0"/>
      <w:divBdr>
        <w:top w:val="none" w:sz="0" w:space="0" w:color="auto"/>
        <w:left w:val="none" w:sz="0" w:space="0" w:color="auto"/>
        <w:bottom w:val="none" w:sz="0" w:space="0" w:color="auto"/>
        <w:right w:val="none" w:sz="0" w:space="0" w:color="auto"/>
      </w:divBdr>
    </w:div>
    <w:div w:id="16431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zoro.com/i/G1669656/?utm_source=google_shopping&amp;utm_medium=cpc&amp;utm_campaign=Google_Shopping_Feed&amp;gclid=CLytg6Ws-sACFUVo7Aodl1sAYw#imagePopUp"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011592300962"/>
          <c:y val="5.6481481481481501E-2"/>
          <c:w val="0.78550240594925602"/>
          <c:h val="0.72768861960617404"/>
        </c:manualLayout>
      </c:layout>
      <c:scatterChart>
        <c:scatterStyle val="lineMarker"/>
        <c:varyColors val="0"/>
        <c:ser>
          <c:idx val="1"/>
          <c:order val="0"/>
          <c:tx>
            <c:strRef>
              <c:f>Sheet1!$C$2</c:f>
              <c:strCache>
                <c:ptCount val="1"/>
                <c:pt idx="0">
                  <c:v>(PPM)</c:v>
                </c:pt>
              </c:strCache>
            </c:strRef>
          </c:tx>
          <c:marker>
            <c:symbol val="none"/>
          </c:marker>
          <c:xVal>
            <c:numRef>
              <c:f>Sheet1!$A$3:$A$8</c:f>
              <c:numCache>
                <c:formatCode>General</c:formatCode>
                <c:ptCount val="6"/>
                <c:pt idx="0">
                  <c:v>6</c:v>
                </c:pt>
                <c:pt idx="1">
                  <c:v>6.5</c:v>
                </c:pt>
                <c:pt idx="2">
                  <c:v>7</c:v>
                </c:pt>
                <c:pt idx="3">
                  <c:v>7.5</c:v>
                </c:pt>
                <c:pt idx="4">
                  <c:v>8</c:v>
                </c:pt>
                <c:pt idx="5">
                  <c:v>8.5</c:v>
                </c:pt>
              </c:numCache>
            </c:numRef>
          </c:xVal>
          <c:yVal>
            <c:numRef>
              <c:f>Sheet1!$C$3:$C$8</c:f>
              <c:numCache>
                <c:formatCode>General</c:formatCode>
                <c:ptCount val="6"/>
                <c:pt idx="0">
                  <c:v>5.5999999999999999E-3</c:v>
                </c:pt>
                <c:pt idx="1">
                  <c:v>2.3799999999999998E-2</c:v>
                </c:pt>
                <c:pt idx="2">
                  <c:v>6.0200000000000004E-2</c:v>
                </c:pt>
                <c:pt idx="3">
                  <c:v>0.18619999999999998</c:v>
                </c:pt>
                <c:pt idx="4">
                  <c:v>0.57400000000000007</c:v>
                </c:pt>
                <c:pt idx="5">
                  <c:v>1.6659999999999999</c:v>
                </c:pt>
              </c:numCache>
            </c:numRef>
          </c:yVal>
          <c:smooth val="0"/>
        </c:ser>
        <c:dLbls>
          <c:showLegendKey val="0"/>
          <c:showVal val="0"/>
          <c:showCatName val="0"/>
          <c:showSerName val="0"/>
          <c:showPercent val="0"/>
          <c:showBubbleSize val="0"/>
        </c:dLbls>
        <c:axId val="119053312"/>
        <c:axId val="128423040"/>
      </c:scatterChart>
      <c:valAx>
        <c:axId val="119053312"/>
        <c:scaling>
          <c:orientation val="minMax"/>
          <c:min val="6"/>
        </c:scaling>
        <c:delete val="0"/>
        <c:axPos val="b"/>
        <c:title>
          <c:tx>
            <c:rich>
              <a:bodyPr/>
              <a:lstStyle/>
              <a:p>
                <a:pPr>
                  <a:defRPr sz="1200"/>
                </a:pPr>
                <a:r>
                  <a:rPr lang="en-US" sz="1200"/>
                  <a:t>pH at 70 degrees F</a:t>
                </a:r>
              </a:p>
            </c:rich>
          </c:tx>
          <c:layout>
            <c:manualLayout>
              <c:xMode val="edge"/>
              <c:yMode val="edge"/>
              <c:x val="0.438268591426072"/>
              <c:y val="0.88703703703703696"/>
            </c:manualLayout>
          </c:layout>
          <c:overlay val="0"/>
        </c:title>
        <c:numFmt formatCode="General" sourceLinked="1"/>
        <c:majorTickMark val="out"/>
        <c:minorTickMark val="none"/>
        <c:tickLblPos val="nextTo"/>
        <c:txPr>
          <a:bodyPr/>
          <a:lstStyle/>
          <a:p>
            <a:pPr>
              <a:defRPr sz="1200"/>
            </a:pPr>
            <a:endParaRPr lang="en-US"/>
          </a:p>
        </c:txPr>
        <c:crossAx val="128423040"/>
        <c:crosses val="autoZero"/>
        <c:crossBetween val="midCat"/>
      </c:valAx>
      <c:valAx>
        <c:axId val="128423040"/>
        <c:scaling>
          <c:orientation val="minMax"/>
        </c:scaling>
        <c:delete val="0"/>
        <c:axPos val="l"/>
        <c:majorGridlines/>
        <c:title>
          <c:tx>
            <c:rich>
              <a:bodyPr/>
              <a:lstStyle/>
              <a:p>
                <a:pPr>
                  <a:defRPr sz="1200"/>
                </a:pPr>
                <a:r>
                  <a:rPr lang="en-US" sz="1200"/>
                  <a:t>Amount of Ammonia-NH3 (ppm)</a:t>
                </a:r>
              </a:p>
            </c:rich>
          </c:tx>
          <c:layout>
            <c:manualLayout>
              <c:xMode val="edge"/>
              <c:yMode val="edge"/>
              <c:x val="1.94444444444444E-2"/>
              <c:y val="6.5740740740740697E-2"/>
            </c:manualLayout>
          </c:layout>
          <c:overlay val="0"/>
        </c:title>
        <c:numFmt formatCode="General" sourceLinked="1"/>
        <c:majorTickMark val="out"/>
        <c:minorTickMark val="none"/>
        <c:tickLblPos val="nextTo"/>
        <c:txPr>
          <a:bodyPr/>
          <a:lstStyle/>
          <a:p>
            <a:pPr>
              <a:defRPr sz="1200"/>
            </a:pPr>
            <a:endParaRPr lang="en-US"/>
          </a:p>
        </c:txPr>
        <c:crossAx val="11905331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53AE-4A85-41CF-AF02-A629B861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JOHN CARBERRY</vt:lpstr>
    </vt:vector>
  </TitlesOfParts>
  <Company>Unknown Organization</Company>
  <LinksUpToDate>false</LinksUpToDate>
  <CharactersWithSpaces>20751</CharactersWithSpaces>
  <SharedDoc>false</SharedDoc>
  <HLinks>
    <vt:vector size="6" baseType="variant">
      <vt:variant>
        <vt:i4>851991</vt:i4>
      </vt:variant>
      <vt:variant>
        <vt:i4>2048</vt:i4>
      </vt:variant>
      <vt:variant>
        <vt:i4>1025</vt:i4>
      </vt:variant>
      <vt:variant>
        <vt:i4>1</vt:i4>
      </vt:variant>
      <vt:variant>
        <vt:lpwstr>salogoOL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CARBERRY</dc:title>
  <dc:creator>John Carberry</dc:creator>
  <cp:lastModifiedBy>John Carberry</cp:lastModifiedBy>
  <cp:revision>3</cp:revision>
  <cp:lastPrinted>2007-07-30T17:20:00Z</cp:lastPrinted>
  <dcterms:created xsi:type="dcterms:W3CDTF">2014-09-24T17:13:00Z</dcterms:created>
  <dcterms:modified xsi:type="dcterms:W3CDTF">2014-09-24T21:03:00Z</dcterms:modified>
</cp:coreProperties>
</file>